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92B" w:rsidRPr="0007269A" w:rsidRDefault="00637DCC" w:rsidP="0007269A">
      <w:r>
        <w:rPr>
          <w:rFonts w:ascii="Arial" w:hAnsi="Arial" w:cs="Arial"/>
          <w:b/>
          <w:bCs/>
          <w:sz w:val="48"/>
          <w:szCs w:val="4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518.25pt;height:92.25pt" adj="7200" fillcolor="black">
            <v:fill r:id="rId8" o:title=""/>
            <v:stroke r:id="rId8" o:title=""/>
            <v:shadow color="#868686"/>
            <v:textpath style="font-family:&quot;Arial Unicode MS&quot;;font-size:24pt;v-text-kern:t" trim="t" fitpath="t" string=" ESCUELA NORMAL SUPERIOR DE MONTERÍA"/>
          </v:shape>
        </w:pict>
      </w:r>
      <w:r w:rsidR="0000592B" w:rsidRPr="00AD75CC">
        <w:tab/>
      </w:r>
    </w:p>
    <w:p w:rsidR="0000592B" w:rsidRPr="00AD75CC" w:rsidRDefault="0000592B" w:rsidP="0000592B">
      <w:pPr>
        <w:tabs>
          <w:tab w:val="left" w:pos="8100"/>
        </w:tabs>
        <w:spacing w:line="480" w:lineRule="auto"/>
        <w:jc w:val="center"/>
        <w:rPr>
          <w:b/>
          <w:bCs/>
        </w:rPr>
      </w:pPr>
      <w:r w:rsidRPr="00AD75CC">
        <w:rPr>
          <w:noProof/>
          <w:lang w:val="es-CO" w:eastAsia="es-CO"/>
        </w:rPr>
        <w:drawing>
          <wp:anchor distT="0" distB="0" distL="114300" distR="114300" simplePos="0" relativeHeight="251659264" behindDoc="0" locked="0" layoutInCell="1" allowOverlap="1" wp14:anchorId="76A1FBD2" wp14:editId="3F46A88A">
            <wp:simplePos x="0" y="0"/>
            <wp:positionH relativeFrom="column">
              <wp:posOffset>1049655</wp:posOffset>
            </wp:positionH>
            <wp:positionV relativeFrom="paragraph">
              <wp:posOffset>130810</wp:posOffset>
            </wp:positionV>
            <wp:extent cx="3228975" cy="347535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3475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92B" w:rsidRPr="00AD75CC" w:rsidRDefault="0000592B" w:rsidP="0000592B">
      <w:pPr>
        <w:tabs>
          <w:tab w:val="left" w:pos="8100"/>
        </w:tabs>
        <w:spacing w:line="480" w:lineRule="auto"/>
        <w:jc w:val="center"/>
        <w:rPr>
          <w:b/>
          <w:bCs/>
        </w:rPr>
      </w:pPr>
    </w:p>
    <w:p w:rsidR="0000592B" w:rsidRPr="00AD75CC" w:rsidRDefault="0000592B" w:rsidP="0000592B">
      <w:pPr>
        <w:tabs>
          <w:tab w:val="left" w:pos="8100"/>
        </w:tabs>
        <w:spacing w:line="480" w:lineRule="auto"/>
        <w:jc w:val="center"/>
        <w:rPr>
          <w:b/>
          <w:bCs/>
        </w:rPr>
      </w:pPr>
    </w:p>
    <w:p w:rsidR="0000592B" w:rsidRPr="00AD75CC" w:rsidRDefault="0000592B" w:rsidP="0000592B">
      <w:pPr>
        <w:tabs>
          <w:tab w:val="left" w:pos="8100"/>
        </w:tabs>
        <w:spacing w:line="480" w:lineRule="auto"/>
        <w:jc w:val="center"/>
        <w:rPr>
          <w:b/>
          <w:bCs/>
        </w:rPr>
      </w:pPr>
    </w:p>
    <w:p w:rsidR="0000592B" w:rsidRPr="00AD75CC" w:rsidRDefault="0000592B" w:rsidP="0000592B">
      <w:pPr>
        <w:tabs>
          <w:tab w:val="left" w:pos="8100"/>
        </w:tabs>
        <w:spacing w:line="480" w:lineRule="auto"/>
        <w:jc w:val="center"/>
        <w:rPr>
          <w:b/>
          <w:bCs/>
        </w:rPr>
      </w:pPr>
    </w:p>
    <w:p w:rsidR="0000592B" w:rsidRPr="00AD75CC" w:rsidRDefault="0000592B" w:rsidP="0000592B">
      <w:pPr>
        <w:tabs>
          <w:tab w:val="left" w:pos="8100"/>
        </w:tabs>
        <w:spacing w:line="480" w:lineRule="auto"/>
        <w:jc w:val="center"/>
        <w:rPr>
          <w:b/>
          <w:bCs/>
        </w:rPr>
      </w:pPr>
    </w:p>
    <w:p w:rsidR="0000592B" w:rsidRPr="00AD75CC" w:rsidRDefault="0000592B" w:rsidP="0000592B">
      <w:pPr>
        <w:tabs>
          <w:tab w:val="left" w:pos="8100"/>
        </w:tabs>
        <w:spacing w:line="480" w:lineRule="auto"/>
        <w:jc w:val="center"/>
        <w:rPr>
          <w:b/>
          <w:bCs/>
        </w:rPr>
      </w:pPr>
    </w:p>
    <w:p w:rsidR="0000592B" w:rsidRPr="00AD75CC" w:rsidRDefault="0000592B" w:rsidP="0000592B">
      <w:pPr>
        <w:tabs>
          <w:tab w:val="left" w:pos="8100"/>
        </w:tabs>
        <w:spacing w:line="480" w:lineRule="auto"/>
        <w:rPr>
          <w:b/>
          <w:bCs/>
        </w:rPr>
      </w:pPr>
    </w:p>
    <w:p w:rsidR="0000592B" w:rsidRPr="00AD75CC" w:rsidRDefault="0000592B" w:rsidP="0000592B">
      <w:pPr>
        <w:tabs>
          <w:tab w:val="left" w:pos="8100"/>
        </w:tabs>
        <w:spacing w:line="480" w:lineRule="auto"/>
        <w:jc w:val="center"/>
        <w:rPr>
          <w:b/>
          <w:bCs/>
        </w:rPr>
      </w:pPr>
    </w:p>
    <w:p w:rsidR="0000592B" w:rsidRPr="00AD75CC" w:rsidRDefault="0000592B" w:rsidP="0000592B">
      <w:pPr>
        <w:tabs>
          <w:tab w:val="left" w:pos="8100"/>
        </w:tabs>
        <w:spacing w:line="480" w:lineRule="auto"/>
        <w:jc w:val="center"/>
        <w:rPr>
          <w:b/>
          <w:bCs/>
        </w:rPr>
      </w:pPr>
    </w:p>
    <w:p w:rsidR="0007269A" w:rsidRPr="00052A5B" w:rsidRDefault="005A60BD" w:rsidP="00052A5B">
      <w:pPr>
        <w:tabs>
          <w:tab w:val="left" w:pos="8100"/>
        </w:tabs>
        <w:spacing w:line="480" w:lineRule="auto"/>
        <w:jc w:val="center"/>
        <w:rPr>
          <w:rFonts w:ascii="Arial" w:hAnsi="Arial" w:cs="Arial"/>
          <w:b/>
          <w:bCs/>
          <w:sz w:val="48"/>
          <w:szCs w:val="48"/>
        </w:rPr>
      </w:pPr>
      <w:r>
        <w:rPr>
          <w:rFonts w:ascii="Arial" w:hAnsi="Arial" w:cs="Arial"/>
          <w:b/>
          <w:bCs/>
          <w:sz w:val="48"/>
          <w:szCs w:val="48"/>
        </w:rPr>
        <w:pict>
          <v:shape id="_x0000_i1026" type="#_x0000_t175" style="width:480pt;height:130.5pt" adj="7200" fillcolor="black">
            <v:fill r:id="rId8" o:title=""/>
            <v:stroke r:id="rId8" o:title=""/>
            <v:shadow color="#868686"/>
            <v:textpath style="font-family:&quot;Arial Unicode MS&quot;;font-size:24pt;v-text-kern:t" trim="t" fitpath="t" string="SISTEMA INSTITUCIONAL DE EVALUACIÓN DE ESTUDIANTES "/>
          </v:shape>
        </w:pict>
      </w:r>
    </w:p>
    <w:p w:rsidR="0007269A" w:rsidRDefault="0007269A" w:rsidP="0000592B">
      <w:pPr>
        <w:pStyle w:val="a"/>
        <w:jc w:val="center"/>
        <w:rPr>
          <w:b w:val="0"/>
          <w:sz w:val="24"/>
          <w:szCs w:val="24"/>
        </w:rPr>
      </w:pPr>
    </w:p>
    <w:p w:rsidR="00637DCC" w:rsidRDefault="00637DCC" w:rsidP="00637DCC"/>
    <w:p w:rsidR="00637DCC" w:rsidRPr="00637DCC" w:rsidRDefault="00637DCC" w:rsidP="00637DCC"/>
    <w:p w:rsidR="0007269A" w:rsidRDefault="0007269A" w:rsidP="0000592B">
      <w:pPr>
        <w:pStyle w:val="a"/>
        <w:jc w:val="center"/>
        <w:rPr>
          <w:b w:val="0"/>
          <w:sz w:val="24"/>
          <w:szCs w:val="24"/>
        </w:rPr>
      </w:pPr>
    </w:p>
    <w:p w:rsidR="0000592B" w:rsidRPr="00AD75CC" w:rsidRDefault="0000592B" w:rsidP="0000592B">
      <w:pPr>
        <w:pStyle w:val="a"/>
        <w:jc w:val="center"/>
        <w:rPr>
          <w:b w:val="0"/>
          <w:sz w:val="24"/>
          <w:szCs w:val="24"/>
        </w:rPr>
      </w:pPr>
      <w:r w:rsidRPr="00AD75CC">
        <w:rPr>
          <w:b w:val="0"/>
          <w:sz w:val="24"/>
          <w:szCs w:val="24"/>
        </w:rPr>
        <w:lastRenderedPageBreak/>
        <w:t>CONTENIDO</w:t>
      </w:r>
    </w:p>
    <w:p w:rsidR="00447828" w:rsidRDefault="0000592B" w:rsidP="00447828">
      <w:pPr>
        <w:pStyle w:val="TDC1"/>
        <w:tabs>
          <w:tab w:val="right" w:leader="dot" w:pos="9350"/>
        </w:tabs>
        <w:spacing w:line="480" w:lineRule="auto"/>
        <w:rPr>
          <w:rFonts w:asciiTheme="minorHAnsi" w:eastAsiaTheme="minorEastAsia" w:hAnsiTheme="minorHAnsi" w:cstheme="minorBidi"/>
          <w:noProof/>
          <w:sz w:val="22"/>
          <w:szCs w:val="22"/>
          <w:lang w:val="es-CO" w:eastAsia="es-CO"/>
        </w:rPr>
      </w:pPr>
      <w:r w:rsidRPr="00AD75CC">
        <w:fldChar w:fldCharType="begin"/>
      </w:r>
      <w:r w:rsidRPr="00AD75CC">
        <w:instrText xml:space="preserve"> TOC \o "1-3" \h \z \u </w:instrText>
      </w:r>
      <w:r w:rsidRPr="00AD75CC">
        <w:fldChar w:fldCharType="separate"/>
      </w:r>
      <w:hyperlink w:anchor="_Toc511714180" w:history="1">
        <w:r w:rsidR="00447828" w:rsidRPr="0098464C">
          <w:rPr>
            <w:rStyle w:val="Hipervnculo"/>
            <w:noProof/>
          </w:rPr>
          <w:t>Presentación</w:t>
        </w:r>
        <w:r w:rsidR="00447828">
          <w:rPr>
            <w:noProof/>
            <w:webHidden/>
          </w:rPr>
          <w:tab/>
        </w:r>
        <w:r w:rsidR="00447828">
          <w:rPr>
            <w:noProof/>
            <w:webHidden/>
          </w:rPr>
          <w:fldChar w:fldCharType="begin"/>
        </w:r>
        <w:r w:rsidR="00447828">
          <w:rPr>
            <w:noProof/>
            <w:webHidden/>
          </w:rPr>
          <w:instrText xml:space="preserve"> PAGEREF _Toc511714180 \h </w:instrText>
        </w:r>
        <w:r w:rsidR="00447828">
          <w:rPr>
            <w:noProof/>
            <w:webHidden/>
          </w:rPr>
        </w:r>
        <w:r w:rsidR="00447828">
          <w:rPr>
            <w:noProof/>
            <w:webHidden/>
          </w:rPr>
          <w:fldChar w:fldCharType="separate"/>
        </w:r>
        <w:r w:rsidR="001804AF">
          <w:rPr>
            <w:noProof/>
            <w:webHidden/>
          </w:rPr>
          <w:t>4</w:t>
        </w:r>
        <w:r w:rsidR="00447828">
          <w:rPr>
            <w:noProof/>
            <w:webHidden/>
          </w:rPr>
          <w:fldChar w:fldCharType="end"/>
        </w:r>
      </w:hyperlink>
    </w:p>
    <w:p w:rsidR="00447828" w:rsidRDefault="005A60BD" w:rsidP="00447828">
      <w:pPr>
        <w:pStyle w:val="TDC1"/>
        <w:tabs>
          <w:tab w:val="right" w:leader="dot" w:pos="9350"/>
        </w:tabs>
        <w:spacing w:line="480" w:lineRule="auto"/>
        <w:rPr>
          <w:rFonts w:asciiTheme="minorHAnsi" w:eastAsiaTheme="minorEastAsia" w:hAnsiTheme="minorHAnsi" w:cstheme="minorBidi"/>
          <w:noProof/>
          <w:sz w:val="22"/>
          <w:szCs w:val="22"/>
          <w:lang w:val="es-CO" w:eastAsia="es-CO"/>
        </w:rPr>
      </w:pPr>
      <w:hyperlink w:anchor="_Toc511714181" w:history="1">
        <w:r w:rsidR="00447828" w:rsidRPr="0098464C">
          <w:rPr>
            <w:rStyle w:val="Hipervnculo"/>
            <w:noProof/>
          </w:rPr>
          <w:t>Capítulo I Conceptualización, características y propósitos de la evaluación</w:t>
        </w:r>
        <w:r w:rsidR="00447828">
          <w:rPr>
            <w:noProof/>
            <w:webHidden/>
          </w:rPr>
          <w:tab/>
        </w:r>
        <w:r w:rsidR="00447828">
          <w:rPr>
            <w:noProof/>
            <w:webHidden/>
          </w:rPr>
          <w:fldChar w:fldCharType="begin"/>
        </w:r>
        <w:r w:rsidR="00447828">
          <w:rPr>
            <w:noProof/>
            <w:webHidden/>
          </w:rPr>
          <w:instrText xml:space="preserve"> PAGEREF _Toc511714181 \h </w:instrText>
        </w:r>
        <w:r w:rsidR="00447828">
          <w:rPr>
            <w:noProof/>
            <w:webHidden/>
          </w:rPr>
        </w:r>
        <w:r w:rsidR="00447828">
          <w:rPr>
            <w:noProof/>
            <w:webHidden/>
          </w:rPr>
          <w:fldChar w:fldCharType="separate"/>
        </w:r>
        <w:r w:rsidR="001804AF">
          <w:rPr>
            <w:noProof/>
            <w:webHidden/>
          </w:rPr>
          <w:t>5</w:t>
        </w:r>
        <w:r w:rsidR="00447828">
          <w:rPr>
            <w:noProof/>
            <w:webHidden/>
          </w:rPr>
          <w:fldChar w:fldCharType="end"/>
        </w:r>
      </w:hyperlink>
    </w:p>
    <w:p w:rsidR="00447828" w:rsidRDefault="005A60BD" w:rsidP="00447828">
      <w:pPr>
        <w:pStyle w:val="TDC1"/>
        <w:tabs>
          <w:tab w:val="right" w:leader="dot" w:pos="9350"/>
        </w:tabs>
        <w:spacing w:line="480" w:lineRule="auto"/>
        <w:rPr>
          <w:rFonts w:asciiTheme="minorHAnsi" w:eastAsiaTheme="minorEastAsia" w:hAnsiTheme="minorHAnsi" w:cstheme="minorBidi"/>
          <w:noProof/>
          <w:sz w:val="22"/>
          <w:szCs w:val="22"/>
          <w:lang w:val="es-CO" w:eastAsia="es-CO"/>
        </w:rPr>
      </w:pPr>
      <w:hyperlink w:anchor="_Toc511714182" w:history="1">
        <w:r w:rsidR="00447828" w:rsidRPr="0098464C">
          <w:rPr>
            <w:rStyle w:val="Hipervnculo"/>
            <w:noProof/>
          </w:rPr>
          <w:t>Capítulo II Criterios de evaluación, promoción y reprobación en la Escuela Normal Superior de Montería</w:t>
        </w:r>
        <w:r w:rsidR="00447828">
          <w:rPr>
            <w:noProof/>
            <w:webHidden/>
          </w:rPr>
          <w:tab/>
        </w:r>
        <w:r w:rsidR="00447828">
          <w:rPr>
            <w:noProof/>
            <w:webHidden/>
          </w:rPr>
          <w:fldChar w:fldCharType="begin"/>
        </w:r>
        <w:r w:rsidR="00447828">
          <w:rPr>
            <w:noProof/>
            <w:webHidden/>
          </w:rPr>
          <w:instrText xml:space="preserve"> PAGEREF _Toc511714182 \h </w:instrText>
        </w:r>
        <w:r w:rsidR="00447828">
          <w:rPr>
            <w:noProof/>
            <w:webHidden/>
          </w:rPr>
        </w:r>
        <w:r w:rsidR="00447828">
          <w:rPr>
            <w:noProof/>
            <w:webHidden/>
          </w:rPr>
          <w:fldChar w:fldCharType="separate"/>
        </w:r>
        <w:r w:rsidR="001804AF">
          <w:rPr>
            <w:noProof/>
            <w:webHidden/>
          </w:rPr>
          <w:t>12</w:t>
        </w:r>
        <w:r w:rsidR="00447828">
          <w:rPr>
            <w:noProof/>
            <w:webHidden/>
          </w:rPr>
          <w:fldChar w:fldCharType="end"/>
        </w:r>
      </w:hyperlink>
    </w:p>
    <w:p w:rsidR="00447828" w:rsidRDefault="005A60BD" w:rsidP="00447828">
      <w:pPr>
        <w:pStyle w:val="TDC1"/>
        <w:tabs>
          <w:tab w:val="right" w:leader="dot" w:pos="9350"/>
        </w:tabs>
        <w:spacing w:line="480" w:lineRule="auto"/>
        <w:rPr>
          <w:rFonts w:asciiTheme="minorHAnsi" w:eastAsiaTheme="minorEastAsia" w:hAnsiTheme="minorHAnsi" w:cstheme="minorBidi"/>
          <w:noProof/>
          <w:sz w:val="22"/>
          <w:szCs w:val="22"/>
          <w:lang w:val="es-CO" w:eastAsia="es-CO"/>
        </w:rPr>
      </w:pPr>
      <w:hyperlink w:anchor="_Toc511714183" w:history="1">
        <w:r w:rsidR="00447828" w:rsidRPr="0098464C">
          <w:rPr>
            <w:rStyle w:val="Hipervnculo"/>
            <w:rFonts w:eastAsia="Batang"/>
            <w:noProof/>
          </w:rPr>
          <w:t>Capítulo III Escala de valoración institucional y su equivalencia con la escala nacional</w:t>
        </w:r>
        <w:r w:rsidR="00447828">
          <w:rPr>
            <w:noProof/>
            <w:webHidden/>
          </w:rPr>
          <w:tab/>
        </w:r>
        <w:r w:rsidR="00447828">
          <w:rPr>
            <w:noProof/>
            <w:webHidden/>
          </w:rPr>
          <w:fldChar w:fldCharType="begin"/>
        </w:r>
        <w:r w:rsidR="00447828">
          <w:rPr>
            <w:noProof/>
            <w:webHidden/>
          </w:rPr>
          <w:instrText xml:space="preserve"> PAGEREF _Toc511714183 \h </w:instrText>
        </w:r>
        <w:r w:rsidR="00447828">
          <w:rPr>
            <w:noProof/>
            <w:webHidden/>
          </w:rPr>
        </w:r>
        <w:r w:rsidR="00447828">
          <w:rPr>
            <w:noProof/>
            <w:webHidden/>
          </w:rPr>
          <w:fldChar w:fldCharType="separate"/>
        </w:r>
        <w:r w:rsidR="001804AF">
          <w:rPr>
            <w:noProof/>
            <w:webHidden/>
          </w:rPr>
          <w:t>23</w:t>
        </w:r>
        <w:r w:rsidR="00447828">
          <w:rPr>
            <w:noProof/>
            <w:webHidden/>
          </w:rPr>
          <w:fldChar w:fldCharType="end"/>
        </w:r>
      </w:hyperlink>
    </w:p>
    <w:p w:rsidR="00447828" w:rsidRDefault="005A60BD" w:rsidP="00447828">
      <w:pPr>
        <w:pStyle w:val="TDC1"/>
        <w:tabs>
          <w:tab w:val="right" w:leader="dot" w:pos="9350"/>
        </w:tabs>
        <w:spacing w:line="480" w:lineRule="auto"/>
        <w:rPr>
          <w:rFonts w:asciiTheme="minorHAnsi" w:eastAsiaTheme="minorEastAsia" w:hAnsiTheme="minorHAnsi" w:cstheme="minorBidi"/>
          <w:noProof/>
          <w:sz w:val="22"/>
          <w:szCs w:val="22"/>
          <w:lang w:val="es-CO" w:eastAsia="es-CO"/>
        </w:rPr>
      </w:pPr>
      <w:hyperlink w:anchor="_Toc511714184" w:history="1">
        <w:r w:rsidR="00447828" w:rsidRPr="0098464C">
          <w:rPr>
            <w:rStyle w:val="Hipervnculo"/>
            <w:rFonts w:eastAsia="Batang"/>
            <w:noProof/>
          </w:rPr>
          <w:t>Capítulo IV Estrategias y medios de valoración integral de los desempeños de los estudiantes</w:t>
        </w:r>
        <w:r w:rsidR="00447828">
          <w:rPr>
            <w:noProof/>
            <w:webHidden/>
          </w:rPr>
          <w:tab/>
        </w:r>
        <w:r w:rsidR="00447828">
          <w:rPr>
            <w:noProof/>
            <w:webHidden/>
          </w:rPr>
          <w:fldChar w:fldCharType="begin"/>
        </w:r>
        <w:r w:rsidR="00447828">
          <w:rPr>
            <w:noProof/>
            <w:webHidden/>
          </w:rPr>
          <w:instrText xml:space="preserve"> PAGEREF _Toc511714184 \h </w:instrText>
        </w:r>
        <w:r w:rsidR="00447828">
          <w:rPr>
            <w:noProof/>
            <w:webHidden/>
          </w:rPr>
        </w:r>
        <w:r w:rsidR="00447828">
          <w:rPr>
            <w:noProof/>
            <w:webHidden/>
          </w:rPr>
          <w:fldChar w:fldCharType="separate"/>
        </w:r>
        <w:r w:rsidR="001804AF">
          <w:rPr>
            <w:noProof/>
            <w:webHidden/>
          </w:rPr>
          <w:t>26</w:t>
        </w:r>
        <w:r w:rsidR="00447828">
          <w:rPr>
            <w:noProof/>
            <w:webHidden/>
          </w:rPr>
          <w:fldChar w:fldCharType="end"/>
        </w:r>
      </w:hyperlink>
    </w:p>
    <w:p w:rsidR="00447828" w:rsidRDefault="005A60BD" w:rsidP="00447828">
      <w:pPr>
        <w:pStyle w:val="TDC1"/>
        <w:tabs>
          <w:tab w:val="right" w:leader="dot" w:pos="9350"/>
        </w:tabs>
        <w:spacing w:line="480" w:lineRule="auto"/>
        <w:rPr>
          <w:rFonts w:asciiTheme="minorHAnsi" w:eastAsiaTheme="minorEastAsia" w:hAnsiTheme="minorHAnsi" w:cstheme="minorBidi"/>
          <w:noProof/>
          <w:sz w:val="22"/>
          <w:szCs w:val="22"/>
          <w:lang w:val="es-CO" w:eastAsia="es-CO"/>
        </w:rPr>
      </w:pPr>
      <w:hyperlink w:anchor="_Toc511714185" w:history="1">
        <w:r w:rsidR="00447828" w:rsidRPr="0098464C">
          <w:rPr>
            <w:rStyle w:val="Hipervnculo"/>
            <w:rFonts w:eastAsia="Batang"/>
            <w:noProof/>
          </w:rPr>
          <w:t>Capítulo V Acciones de seguimiento para el mejoramiento de los desempeños de los estudiantes durante el año escolar y estrategias de apoyo para resolver situaciones pedagógicas pendientes de los estudiantes y docentes en formación.</w:t>
        </w:r>
        <w:r w:rsidR="00447828">
          <w:rPr>
            <w:noProof/>
            <w:webHidden/>
          </w:rPr>
          <w:tab/>
        </w:r>
        <w:r w:rsidR="00447828">
          <w:rPr>
            <w:noProof/>
            <w:webHidden/>
          </w:rPr>
          <w:fldChar w:fldCharType="begin"/>
        </w:r>
        <w:r w:rsidR="00447828">
          <w:rPr>
            <w:noProof/>
            <w:webHidden/>
          </w:rPr>
          <w:instrText xml:space="preserve"> PAGEREF _Toc511714185 \h </w:instrText>
        </w:r>
        <w:r w:rsidR="00447828">
          <w:rPr>
            <w:noProof/>
            <w:webHidden/>
          </w:rPr>
        </w:r>
        <w:r w:rsidR="00447828">
          <w:rPr>
            <w:noProof/>
            <w:webHidden/>
          </w:rPr>
          <w:fldChar w:fldCharType="separate"/>
        </w:r>
        <w:r w:rsidR="001804AF">
          <w:rPr>
            <w:noProof/>
            <w:webHidden/>
          </w:rPr>
          <w:t>29</w:t>
        </w:r>
        <w:r w:rsidR="00447828">
          <w:rPr>
            <w:noProof/>
            <w:webHidden/>
          </w:rPr>
          <w:fldChar w:fldCharType="end"/>
        </w:r>
      </w:hyperlink>
    </w:p>
    <w:p w:rsidR="00447828" w:rsidRDefault="005A60BD" w:rsidP="00447828">
      <w:pPr>
        <w:pStyle w:val="TDC1"/>
        <w:tabs>
          <w:tab w:val="right" w:leader="dot" w:pos="9350"/>
        </w:tabs>
        <w:spacing w:line="480" w:lineRule="auto"/>
        <w:rPr>
          <w:rFonts w:asciiTheme="minorHAnsi" w:eastAsiaTheme="minorEastAsia" w:hAnsiTheme="minorHAnsi" w:cstheme="minorBidi"/>
          <w:noProof/>
          <w:sz w:val="22"/>
          <w:szCs w:val="22"/>
          <w:lang w:val="es-CO" w:eastAsia="es-CO"/>
        </w:rPr>
      </w:pPr>
      <w:hyperlink w:anchor="_Toc511714186" w:history="1">
        <w:r w:rsidR="00447828" w:rsidRPr="0098464C">
          <w:rPr>
            <w:rStyle w:val="Hipervnculo"/>
            <w:rFonts w:eastAsia="Batang"/>
            <w:noProof/>
          </w:rPr>
          <w:t>Capítulo VI Acciones que garantizan el cumplimiento de los procesos evaluativos estipulados en el sistema institucional de evaluación por parte de docentes y directivos docentes</w:t>
        </w:r>
        <w:r w:rsidR="00447828">
          <w:rPr>
            <w:noProof/>
            <w:webHidden/>
          </w:rPr>
          <w:tab/>
        </w:r>
        <w:r w:rsidR="00447828">
          <w:rPr>
            <w:noProof/>
            <w:webHidden/>
          </w:rPr>
          <w:fldChar w:fldCharType="begin"/>
        </w:r>
        <w:r w:rsidR="00447828">
          <w:rPr>
            <w:noProof/>
            <w:webHidden/>
          </w:rPr>
          <w:instrText xml:space="preserve"> PAGEREF _Toc511714186 \h </w:instrText>
        </w:r>
        <w:r w:rsidR="00447828">
          <w:rPr>
            <w:noProof/>
            <w:webHidden/>
          </w:rPr>
        </w:r>
        <w:r w:rsidR="00447828">
          <w:rPr>
            <w:noProof/>
            <w:webHidden/>
          </w:rPr>
          <w:fldChar w:fldCharType="separate"/>
        </w:r>
        <w:r w:rsidR="001804AF">
          <w:rPr>
            <w:noProof/>
            <w:webHidden/>
          </w:rPr>
          <w:t>32</w:t>
        </w:r>
        <w:r w:rsidR="00447828">
          <w:rPr>
            <w:noProof/>
            <w:webHidden/>
          </w:rPr>
          <w:fldChar w:fldCharType="end"/>
        </w:r>
      </w:hyperlink>
    </w:p>
    <w:p w:rsidR="00447828" w:rsidRDefault="005A60BD" w:rsidP="00447828">
      <w:pPr>
        <w:pStyle w:val="TDC1"/>
        <w:tabs>
          <w:tab w:val="right" w:leader="dot" w:pos="9350"/>
        </w:tabs>
        <w:spacing w:line="480" w:lineRule="auto"/>
        <w:rPr>
          <w:rFonts w:asciiTheme="minorHAnsi" w:eastAsiaTheme="minorEastAsia" w:hAnsiTheme="minorHAnsi" w:cstheme="minorBidi"/>
          <w:noProof/>
          <w:sz w:val="22"/>
          <w:szCs w:val="22"/>
          <w:lang w:val="es-CO" w:eastAsia="es-CO"/>
        </w:rPr>
      </w:pPr>
      <w:hyperlink w:anchor="_Toc511714187" w:history="1">
        <w:r w:rsidR="00447828" w:rsidRPr="0098464C">
          <w:rPr>
            <w:rStyle w:val="Hipervnculo"/>
            <w:rFonts w:eastAsia="Batang"/>
            <w:noProof/>
          </w:rPr>
          <w:t>Capítulo VII Instancias, procedimientos y mecanismos de atención y resolución de reclamos sobre evaluación y promoción</w:t>
        </w:r>
        <w:r w:rsidR="00447828">
          <w:rPr>
            <w:noProof/>
            <w:webHidden/>
          </w:rPr>
          <w:tab/>
        </w:r>
        <w:r w:rsidR="00447828">
          <w:rPr>
            <w:noProof/>
            <w:webHidden/>
          </w:rPr>
          <w:fldChar w:fldCharType="begin"/>
        </w:r>
        <w:r w:rsidR="00447828">
          <w:rPr>
            <w:noProof/>
            <w:webHidden/>
          </w:rPr>
          <w:instrText xml:space="preserve"> PAGEREF _Toc511714187 \h </w:instrText>
        </w:r>
        <w:r w:rsidR="00447828">
          <w:rPr>
            <w:noProof/>
            <w:webHidden/>
          </w:rPr>
        </w:r>
        <w:r w:rsidR="00447828">
          <w:rPr>
            <w:noProof/>
            <w:webHidden/>
          </w:rPr>
          <w:fldChar w:fldCharType="separate"/>
        </w:r>
        <w:r w:rsidR="001804AF">
          <w:rPr>
            <w:noProof/>
            <w:webHidden/>
          </w:rPr>
          <w:t>35</w:t>
        </w:r>
        <w:r w:rsidR="00447828">
          <w:rPr>
            <w:noProof/>
            <w:webHidden/>
          </w:rPr>
          <w:fldChar w:fldCharType="end"/>
        </w:r>
      </w:hyperlink>
    </w:p>
    <w:p w:rsidR="00447828" w:rsidRDefault="005A60BD" w:rsidP="00447828">
      <w:pPr>
        <w:pStyle w:val="TDC1"/>
        <w:tabs>
          <w:tab w:val="right" w:leader="dot" w:pos="9350"/>
        </w:tabs>
        <w:spacing w:line="480" w:lineRule="auto"/>
        <w:rPr>
          <w:noProof/>
        </w:rPr>
      </w:pPr>
      <w:hyperlink w:anchor="_Toc511714188" w:history="1">
        <w:r w:rsidR="00447828" w:rsidRPr="0098464C">
          <w:rPr>
            <w:rStyle w:val="Hipervnculo"/>
            <w:rFonts w:eastAsia="Batang"/>
            <w:noProof/>
          </w:rPr>
          <w:t xml:space="preserve">Capítulo VIII </w:t>
        </w:r>
        <w:r w:rsidR="00447828" w:rsidRPr="0098464C">
          <w:rPr>
            <w:rStyle w:val="Hipervnculo"/>
            <w:noProof/>
          </w:rPr>
          <w:t>Mecanismos de participación de la comunidad educativa en la construcción del sistema institucional de evaluación</w:t>
        </w:r>
        <w:r w:rsidR="00447828">
          <w:rPr>
            <w:noProof/>
            <w:webHidden/>
          </w:rPr>
          <w:tab/>
        </w:r>
        <w:r w:rsidR="00447828">
          <w:rPr>
            <w:noProof/>
            <w:webHidden/>
          </w:rPr>
          <w:fldChar w:fldCharType="begin"/>
        </w:r>
        <w:r w:rsidR="00447828">
          <w:rPr>
            <w:noProof/>
            <w:webHidden/>
          </w:rPr>
          <w:instrText xml:space="preserve"> PAGEREF _Toc511714188 \h </w:instrText>
        </w:r>
        <w:r w:rsidR="00447828">
          <w:rPr>
            <w:noProof/>
            <w:webHidden/>
          </w:rPr>
        </w:r>
        <w:r w:rsidR="00447828">
          <w:rPr>
            <w:noProof/>
            <w:webHidden/>
          </w:rPr>
          <w:fldChar w:fldCharType="separate"/>
        </w:r>
        <w:r w:rsidR="001804AF">
          <w:rPr>
            <w:noProof/>
            <w:webHidden/>
          </w:rPr>
          <w:t>41</w:t>
        </w:r>
        <w:r w:rsidR="00447828">
          <w:rPr>
            <w:noProof/>
            <w:webHidden/>
          </w:rPr>
          <w:fldChar w:fldCharType="end"/>
        </w:r>
      </w:hyperlink>
    </w:p>
    <w:p w:rsidR="00052A5B" w:rsidRPr="00052A5B" w:rsidRDefault="00052A5B" w:rsidP="00052A5B">
      <w:pPr>
        <w:rPr>
          <w:rFonts w:eastAsiaTheme="minorEastAsia"/>
        </w:rPr>
      </w:pPr>
      <w:r>
        <w:rPr>
          <w:rFonts w:eastAsiaTheme="minorEastAsia"/>
        </w:rPr>
        <w:t>Anexo: Ajustes al SIEE para el trabajo pedagógico en casa por la pandemia del covid-2019...58</w:t>
      </w:r>
    </w:p>
    <w:p w:rsidR="0000592B" w:rsidRPr="00AD75CC" w:rsidRDefault="0000592B" w:rsidP="0000592B">
      <w:r w:rsidRPr="00AD75CC">
        <w:rPr>
          <w:b/>
          <w:bCs/>
        </w:rPr>
        <w:fldChar w:fldCharType="end"/>
      </w:r>
    </w:p>
    <w:p w:rsidR="0000592B" w:rsidRPr="00AD75CC" w:rsidRDefault="0000592B" w:rsidP="0000592B">
      <w:pPr>
        <w:pStyle w:val="a"/>
      </w:pPr>
    </w:p>
    <w:p w:rsidR="0000592B" w:rsidRDefault="0000592B" w:rsidP="001817BA">
      <w:pPr>
        <w:tabs>
          <w:tab w:val="left" w:pos="8100"/>
        </w:tabs>
        <w:spacing w:line="480" w:lineRule="auto"/>
        <w:rPr>
          <w:bCs/>
        </w:rPr>
      </w:pPr>
    </w:p>
    <w:p w:rsidR="00106AD0" w:rsidRDefault="00106AD0" w:rsidP="001817BA">
      <w:pPr>
        <w:tabs>
          <w:tab w:val="left" w:pos="8100"/>
        </w:tabs>
        <w:spacing w:line="480" w:lineRule="auto"/>
        <w:rPr>
          <w:bCs/>
        </w:rPr>
      </w:pPr>
    </w:p>
    <w:p w:rsidR="0000592B" w:rsidRPr="00AD75CC" w:rsidRDefault="0000592B" w:rsidP="0000592B">
      <w:pPr>
        <w:pStyle w:val="Ttulo1"/>
      </w:pPr>
      <w:bookmarkStart w:id="0" w:name="_Toc443892094"/>
      <w:bookmarkStart w:id="1" w:name="_Toc511714180"/>
      <w:bookmarkStart w:id="2" w:name="_Toc441614134"/>
      <w:r w:rsidRPr="00AD75CC">
        <w:lastRenderedPageBreak/>
        <w:t>Presentación</w:t>
      </w:r>
      <w:bookmarkEnd w:id="0"/>
      <w:bookmarkEnd w:id="1"/>
    </w:p>
    <w:p w:rsidR="0000592B" w:rsidRPr="00AD75CC" w:rsidRDefault="0000592B" w:rsidP="0000592B">
      <w:pPr>
        <w:spacing w:line="480" w:lineRule="auto"/>
        <w:rPr>
          <w:lang w:val="es-MX" w:eastAsia="es-MX"/>
        </w:rPr>
      </w:pPr>
      <w:bookmarkStart w:id="3" w:name="_Toc443892095"/>
      <w:r w:rsidRPr="00AD75CC">
        <w:rPr>
          <w:lang w:val="es-MX" w:eastAsia="es-MX"/>
        </w:rPr>
        <w:t xml:space="preserve">     La evaluación en la Escuela Normal Superior (en adelante ESN) tiene dos connotaciones muy relevantes. Por una parte, es fundamental en el proceso de formación integral de los estudiantes y docentes en formación, asumida con un carácter permanente, crítico, reflexivo,  participativo, e incluyente que favorezca el avance de ellos, en el proceso educativo. Por otra parte, la evaluación es un medio fundamental para reflexionar, fortalecer y cualificar la formación de los docentes, mejorar las prácticas pedagógicas y analizar críticamente todos los componentes de la vida institucional para el mejoramiento continuo.</w:t>
      </w:r>
      <w:bookmarkEnd w:id="3"/>
      <w:r w:rsidRPr="00AD75CC">
        <w:rPr>
          <w:lang w:val="es-MX" w:eastAsia="es-MX"/>
        </w:rPr>
        <w:t xml:space="preserve"> </w:t>
      </w:r>
      <w:bookmarkStart w:id="4" w:name="_Toc443892096"/>
    </w:p>
    <w:p w:rsidR="0000592B" w:rsidRPr="00AD75CC" w:rsidRDefault="0000592B" w:rsidP="001213C7">
      <w:pPr>
        <w:spacing w:line="480" w:lineRule="auto"/>
        <w:jc w:val="both"/>
        <w:rPr>
          <w:rFonts w:ascii="Arial" w:hAnsi="Arial" w:cs="Arial"/>
        </w:rPr>
      </w:pPr>
      <w:r w:rsidRPr="00AD75CC">
        <w:rPr>
          <w:rFonts w:ascii="Arial" w:hAnsi="Arial" w:cs="Arial"/>
          <w:lang w:val="es-CO"/>
        </w:rPr>
        <w:t>Como resultado de este mejoramiento continuo en la resignificaci</w:t>
      </w:r>
      <w:r w:rsidR="001213C7" w:rsidRPr="00AD75CC">
        <w:rPr>
          <w:rFonts w:ascii="Arial" w:hAnsi="Arial" w:cs="Arial"/>
          <w:lang w:val="es-CO"/>
        </w:rPr>
        <w:t xml:space="preserve">ón de la evaluación  que </w:t>
      </w:r>
      <w:r w:rsidR="00595031" w:rsidRPr="00AD75CC">
        <w:rPr>
          <w:rFonts w:ascii="Arial" w:hAnsi="Arial" w:cs="Arial"/>
          <w:lang w:val="es-CO"/>
        </w:rPr>
        <w:t xml:space="preserve">se </w:t>
      </w:r>
      <w:r w:rsidRPr="00AD75CC">
        <w:rPr>
          <w:rFonts w:ascii="Arial" w:hAnsi="Arial" w:cs="Arial"/>
          <w:lang w:val="es-CO"/>
        </w:rPr>
        <w:t xml:space="preserve">plantea </w:t>
      </w:r>
      <w:r w:rsidR="00595031" w:rsidRPr="00AD75CC">
        <w:rPr>
          <w:rFonts w:ascii="Arial" w:hAnsi="Arial" w:cs="Arial"/>
          <w:lang w:val="es-CO"/>
        </w:rPr>
        <w:t xml:space="preserve">en </w:t>
      </w:r>
      <w:r w:rsidR="001213C7" w:rsidRPr="00AD75CC">
        <w:rPr>
          <w:rFonts w:ascii="Arial" w:hAnsi="Arial" w:cs="Arial"/>
          <w:lang w:val="es-CO"/>
        </w:rPr>
        <w:t>el sistema institucional</w:t>
      </w:r>
      <w:r w:rsidRPr="00AD75CC">
        <w:rPr>
          <w:rFonts w:ascii="Arial" w:hAnsi="Arial" w:cs="Arial"/>
          <w:lang w:val="es-CO"/>
        </w:rPr>
        <w:t xml:space="preserve"> de evaluación, el modelo pedagógico, la flexibilización curricular y  seguimiento</w:t>
      </w:r>
      <w:r w:rsidR="001213C7" w:rsidRPr="00AD75CC">
        <w:rPr>
          <w:rFonts w:ascii="Arial" w:hAnsi="Arial" w:cs="Arial"/>
          <w:lang w:val="es-CO"/>
        </w:rPr>
        <w:t>,</w:t>
      </w:r>
      <w:r w:rsidRPr="00AD75CC">
        <w:rPr>
          <w:rFonts w:ascii="Arial" w:hAnsi="Arial" w:cs="Arial"/>
        </w:rPr>
        <w:t xml:space="preserve"> la </w:t>
      </w:r>
      <w:r w:rsidR="001213C7" w:rsidRPr="00AD75CC">
        <w:rPr>
          <w:rFonts w:ascii="Arial" w:hAnsi="Arial" w:cs="Arial"/>
        </w:rPr>
        <w:t>ENS de Montería,</w:t>
      </w:r>
      <w:r w:rsidRPr="00AD75CC">
        <w:rPr>
          <w:rFonts w:ascii="Arial" w:hAnsi="Arial" w:cs="Arial"/>
        </w:rPr>
        <w:t xml:space="preserve">  transforma la evaluación, </w:t>
      </w:r>
      <w:r w:rsidR="001213C7" w:rsidRPr="00AD75CC">
        <w:rPr>
          <w:rFonts w:ascii="Arial" w:hAnsi="Arial" w:cs="Arial"/>
        </w:rPr>
        <w:t>para incorporar</w:t>
      </w:r>
      <w:r w:rsidR="00595031" w:rsidRPr="00AD75CC">
        <w:rPr>
          <w:rFonts w:ascii="Arial" w:hAnsi="Arial" w:cs="Arial"/>
        </w:rPr>
        <w:t xml:space="preserve"> también </w:t>
      </w:r>
      <w:r w:rsidRPr="00AD75CC">
        <w:rPr>
          <w:rFonts w:ascii="Arial" w:hAnsi="Arial" w:cs="Arial"/>
        </w:rPr>
        <w:t xml:space="preserve"> la perspectiva inclusiva ya que es fundamental que en la formación de los docentes se atienda a los dere</w:t>
      </w:r>
      <w:r w:rsidR="001213C7" w:rsidRPr="00AD75CC">
        <w:rPr>
          <w:rFonts w:ascii="Arial" w:hAnsi="Arial" w:cs="Arial"/>
        </w:rPr>
        <w:t xml:space="preserve">chos humanos de cada estudiante, </w:t>
      </w:r>
      <w:r w:rsidRPr="00AD75CC">
        <w:rPr>
          <w:rFonts w:ascii="Arial" w:hAnsi="Arial" w:cs="Arial"/>
        </w:rPr>
        <w:t xml:space="preserve"> adecuando los </w:t>
      </w:r>
      <w:r w:rsidR="001213C7" w:rsidRPr="00AD75CC">
        <w:rPr>
          <w:rFonts w:ascii="Arial" w:hAnsi="Arial" w:cs="Arial"/>
        </w:rPr>
        <w:t xml:space="preserve">desempeños </w:t>
      </w:r>
      <w:r w:rsidRPr="00AD75CC">
        <w:rPr>
          <w:rFonts w:ascii="Arial" w:hAnsi="Arial" w:cs="Arial"/>
        </w:rPr>
        <w:t xml:space="preserve"> según las necesidades de los estudiantes con discapacidad, espectro autista, capacidad</w:t>
      </w:r>
      <w:r w:rsidR="001213C7" w:rsidRPr="00AD75CC">
        <w:rPr>
          <w:rFonts w:ascii="Arial" w:hAnsi="Arial" w:cs="Arial"/>
        </w:rPr>
        <w:t>es y/ o talentos excepcionales para así minimizar</w:t>
      </w:r>
      <w:r w:rsidRPr="00AD75CC">
        <w:rPr>
          <w:rFonts w:ascii="Arial" w:hAnsi="Arial" w:cs="Arial"/>
        </w:rPr>
        <w:t xml:space="preserve"> aquellos elementos que se constituyen en barreras para el aprendizaje y </w:t>
      </w:r>
      <w:r w:rsidR="00595031" w:rsidRPr="00AD75CC">
        <w:rPr>
          <w:rFonts w:ascii="Arial" w:hAnsi="Arial" w:cs="Arial"/>
        </w:rPr>
        <w:t xml:space="preserve">la </w:t>
      </w:r>
      <w:r w:rsidRPr="00AD75CC">
        <w:rPr>
          <w:rFonts w:ascii="Arial" w:hAnsi="Arial" w:cs="Arial"/>
        </w:rPr>
        <w:t>participación de los estudiantes</w:t>
      </w:r>
    </w:p>
    <w:p w:rsidR="0000592B" w:rsidRPr="00AD75CC" w:rsidRDefault="0000592B" w:rsidP="0000592B">
      <w:pPr>
        <w:spacing w:line="480" w:lineRule="auto"/>
        <w:rPr>
          <w:lang w:eastAsia="es-MX"/>
        </w:rPr>
      </w:pPr>
    </w:p>
    <w:p w:rsidR="0000592B" w:rsidRPr="00AD75CC" w:rsidRDefault="0000592B" w:rsidP="00595031">
      <w:pPr>
        <w:spacing w:line="480" w:lineRule="auto"/>
      </w:pPr>
      <w:r w:rsidRPr="00AD75CC">
        <w:rPr>
          <w:lang w:val="es-MX" w:eastAsia="es-MX"/>
        </w:rPr>
        <w:t xml:space="preserve">     </w:t>
      </w:r>
      <w:r w:rsidRPr="00AD75CC">
        <w:rPr>
          <w:bCs/>
          <w:kern w:val="32"/>
          <w:lang w:val="es-MX" w:eastAsia="es-MX"/>
        </w:rPr>
        <w:t>En ese sentido el presente documento, presenta la intencionalidad de la evaluación en la ESN (Escuela Normal Superior) de Montería, producto del consenso colectivo y como propósito fundamental sostener los niveles de calidad de nuestra institución en todos sus procesos.</w:t>
      </w:r>
      <w:bookmarkStart w:id="5" w:name="_Toc443892097"/>
      <w:bookmarkEnd w:id="4"/>
    </w:p>
    <w:p w:rsidR="0000592B" w:rsidRPr="00AD75CC" w:rsidRDefault="0000592B" w:rsidP="001804AF">
      <w:pPr>
        <w:pStyle w:val="Ttulo1"/>
      </w:pPr>
      <w:bookmarkStart w:id="6" w:name="_Toc511714181"/>
      <w:r w:rsidRPr="00AD75CC">
        <w:lastRenderedPageBreak/>
        <w:t xml:space="preserve">Capítulo </w:t>
      </w:r>
      <w:bookmarkEnd w:id="2"/>
      <w:r w:rsidRPr="00AD75CC">
        <w:t>I Conceptualización, características y propósitos de la evaluación</w:t>
      </w:r>
      <w:bookmarkEnd w:id="5"/>
      <w:bookmarkEnd w:id="6"/>
    </w:p>
    <w:p w:rsidR="0000592B" w:rsidRPr="00AD75CC" w:rsidRDefault="0000592B" w:rsidP="0000592B">
      <w:pPr>
        <w:pStyle w:val="titulo2"/>
        <w:rPr>
          <w:rFonts w:eastAsia="Batang"/>
          <w:color w:val="auto"/>
        </w:rPr>
      </w:pPr>
      <w:r w:rsidRPr="00AD75CC">
        <w:rPr>
          <w:rFonts w:eastAsia="Batang"/>
          <w:color w:val="auto"/>
        </w:rPr>
        <w:t>Concepto de evaluación</w:t>
      </w:r>
    </w:p>
    <w:p w:rsidR="0000592B" w:rsidRPr="00AD75CC" w:rsidRDefault="0000592B" w:rsidP="0000592B">
      <w:pPr>
        <w:tabs>
          <w:tab w:val="left" w:pos="8100"/>
        </w:tabs>
        <w:spacing w:before="100" w:beforeAutospacing="1" w:line="480" w:lineRule="auto"/>
        <w:ind w:firstLine="284"/>
        <w:rPr>
          <w:rFonts w:eastAsia="Batang"/>
          <w:bCs/>
        </w:rPr>
      </w:pPr>
      <w:r w:rsidRPr="00AD75CC">
        <w:rPr>
          <w:rFonts w:eastAsia="Batang"/>
          <w:bCs/>
        </w:rPr>
        <w:t xml:space="preserve">En la Normal Superior de Montería, la evaluación se concibe como un proceso dialógico,  crítico, intencionado, sistemático, permanente, integral,   reflexivo;  e incluyente realizado de forma dinámica  para  analizar, interpretar y comprender  la  información, que permita a los  actores educativos valorar las competencias y desempeños de los estudiantes en los aspectos académico, personal y social; teniendo como propósito identificar las características personales, intereses, ritmos de desarrollo y estilos de aprendizajes del estudiante para valorar sus avances en coherencia con el modelo humanista integrador. </w:t>
      </w:r>
    </w:p>
    <w:p w:rsidR="0000592B" w:rsidRPr="00AD75CC" w:rsidRDefault="0000592B" w:rsidP="0000592B">
      <w:pPr>
        <w:tabs>
          <w:tab w:val="left" w:pos="8100"/>
        </w:tabs>
        <w:spacing w:line="480" w:lineRule="auto"/>
        <w:ind w:firstLine="284"/>
        <w:mirrorIndents/>
        <w:rPr>
          <w:bCs/>
          <w:lang w:val="es-AR"/>
        </w:rPr>
      </w:pPr>
      <w:r w:rsidRPr="00AD75CC">
        <w:rPr>
          <w:bCs/>
          <w:lang w:val="es-AR"/>
        </w:rPr>
        <w:t>El Ministerio de Educación Nacional concibe la evaluación como “La acción permanente por medio de la cual se busca apreciar, estimar y emitir juicios sobre procesos de desarrollo del estudiante o sobre los procesos pedagógicos o administrativos, así como sobre sus resultados con el fin de elevar y mantener la calidad de los mismos. El campo de la evaluación educativa es muy amplio: los objetos, los procesos, las acciones, las relaciones, todos pueden ser estimados, apreciados o valorados según determinadas exigencias, necesidades, intereses, expectativas o aspiraciones” (MEN, 1997, p. 17).</w:t>
      </w:r>
    </w:p>
    <w:p w:rsidR="0000592B" w:rsidRPr="00AD75CC" w:rsidRDefault="0000592B" w:rsidP="0086304F">
      <w:pPr>
        <w:tabs>
          <w:tab w:val="left" w:pos="8100"/>
        </w:tabs>
        <w:spacing w:line="480" w:lineRule="auto"/>
        <w:mirrorIndents/>
        <w:rPr>
          <w:bCs/>
        </w:rPr>
      </w:pPr>
    </w:p>
    <w:p w:rsidR="0000592B" w:rsidRPr="00AD75CC" w:rsidRDefault="0000592B" w:rsidP="0000592B">
      <w:pPr>
        <w:tabs>
          <w:tab w:val="left" w:pos="8100"/>
        </w:tabs>
        <w:spacing w:line="480" w:lineRule="auto"/>
        <w:ind w:firstLine="284"/>
        <w:rPr>
          <w:bCs/>
        </w:rPr>
      </w:pPr>
      <w:r w:rsidRPr="00AD75CC">
        <w:rPr>
          <w:bCs/>
        </w:rPr>
        <w:t xml:space="preserve">Institucionalmente la evaluación también se concibe como una actividad de aprendizaje y conocimiento, a través de la cual se obtiene información para cualificar las prácticas de </w:t>
      </w:r>
      <w:r w:rsidRPr="00AD75CC">
        <w:rPr>
          <w:bCs/>
        </w:rPr>
        <w:lastRenderedPageBreak/>
        <w:t xml:space="preserve">formación de docentes y las prácticas mismas del docente en concordancia con lo establecido en el documento “Naturaleza y Retos de las Escuelas Normales Superiores del MEN”, </w:t>
      </w:r>
      <w:proofErr w:type="spellStart"/>
      <w:r w:rsidRPr="00AD75CC">
        <w:rPr>
          <w:bCs/>
        </w:rPr>
        <w:t>pàg</w:t>
      </w:r>
      <w:proofErr w:type="spellEnd"/>
      <w:r w:rsidRPr="00AD75CC">
        <w:rPr>
          <w:bCs/>
        </w:rPr>
        <w:t xml:space="preserve">. 6. </w:t>
      </w:r>
    </w:p>
    <w:p w:rsidR="0000592B" w:rsidRPr="00AD75CC" w:rsidRDefault="0000592B" w:rsidP="0000592B">
      <w:pPr>
        <w:tabs>
          <w:tab w:val="left" w:pos="8100"/>
        </w:tabs>
        <w:spacing w:line="480" w:lineRule="auto"/>
        <w:rPr>
          <w:bCs/>
        </w:rPr>
      </w:pPr>
      <w:r w:rsidRPr="00AD75CC">
        <w:rPr>
          <w:bCs/>
        </w:rPr>
        <w:t xml:space="preserve">     En el proceso evaluativo en la ENS, se tiene en cuenta los tres tipos de evaluación: autoevaluación, coevaluación y </w:t>
      </w:r>
      <w:proofErr w:type="spellStart"/>
      <w:r w:rsidRPr="00AD75CC">
        <w:rPr>
          <w:bCs/>
        </w:rPr>
        <w:t>heteroevaluación</w:t>
      </w:r>
      <w:proofErr w:type="spellEnd"/>
      <w:r w:rsidRPr="00AD75CC">
        <w:rPr>
          <w:bCs/>
        </w:rPr>
        <w:t>.</w:t>
      </w:r>
    </w:p>
    <w:p w:rsidR="0000592B" w:rsidRPr="00AD75CC" w:rsidRDefault="0000592B" w:rsidP="0000592B">
      <w:pPr>
        <w:pStyle w:val="titulo3"/>
      </w:pPr>
      <w:r w:rsidRPr="00AD75CC">
        <w:t>La autoevaluación.</w:t>
      </w:r>
    </w:p>
    <w:p w:rsidR="0000592B" w:rsidRPr="00AD75CC" w:rsidRDefault="0000592B" w:rsidP="0000592B">
      <w:pPr>
        <w:tabs>
          <w:tab w:val="left" w:pos="8100"/>
        </w:tabs>
        <w:spacing w:before="100" w:beforeAutospacing="1" w:line="480" w:lineRule="auto"/>
        <w:rPr>
          <w:rFonts w:eastAsia="Batang"/>
          <w:b/>
          <w:bCs/>
        </w:rPr>
      </w:pPr>
      <w:r w:rsidRPr="00AD75CC">
        <w:rPr>
          <w:rFonts w:eastAsia="Batang"/>
          <w:bCs/>
        </w:rPr>
        <w:t xml:space="preserve">     La autoevaluación es un elemento clave en el proceso de evaluación, es la capacidad que tiene el estudiante para juzgar sus logros respecto a una tarea determinada. La auto-evaluación no es sólo una parte del proceso de evaluación sino un elemento que permite producir aprendizajes, debe ser enseñado y </w:t>
      </w:r>
      <w:proofErr w:type="gramStart"/>
      <w:r w:rsidRPr="00AD75CC">
        <w:rPr>
          <w:rFonts w:eastAsia="Batang"/>
          <w:bCs/>
        </w:rPr>
        <w:t>practicada</w:t>
      </w:r>
      <w:proofErr w:type="gramEnd"/>
      <w:r w:rsidRPr="00AD75CC">
        <w:rPr>
          <w:rFonts w:eastAsia="Batang"/>
          <w:bCs/>
        </w:rPr>
        <w:t xml:space="preserve"> para que los estudiantes puedan llegar a ser sus propios evaluadores.</w:t>
      </w:r>
    </w:p>
    <w:p w:rsidR="0000592B" w:rsidRPr="00AD75CC" w:rsidRDefault="0000592B" w:rsidP="0000592B">
      <w:pPr>
        <w:tabs>
          <w:tab w:val="left" w:pos="8100"/>
        </w:tabs>
        <w:spacing w:before="100" w:beforeAutospacing="1" w:line="480" w:lineRule="auto"/>
        <w:rPr>
          <w:rFonts w:eastAsia="Batang"/>
          <w:b/>
          <w:bCs/>
        </w:rPr>
      </w:pPr>
      <w:r w:rsidRPr="00AD75CC">
        <w:rPr>
          <w:rFonts w:eastAsia="Batang"/>
          <w:b/>
          <w:bCs/>
        </w:rPr>
        <w:t xml:space="preserve">     </w:t>
      </w:r>
      <w:r w:rsidRPr="00AD75CC">
        <w:t>En la ENS</w:t>
      </w:r>
      <w:r w:rsidRPr="00AD75CC">
        <w:rPr>
          <w:rFonts w:eastAsia="Batang"/>
        </w:rPr>
        <w:t xml:space="preserve"> la autoevaluación, es entendida como el proceso de reflexión crítica que realiza el estudiante sobre su desempeño en un área o asignatura, propendiendo por un mejoramiento sustancial de su proceso formativo. Tiene en cuenta las responsabilidades y compromisos acordados entre docentes y estudiantes, los avances y dificultades encontradas en el proceso por cada estudiante y las sugerencias de los docentes y compañeros para la obtención de los desempeños propuestos. </w:t>
      </w:r>
    </w:p>
    <w:p w:rsidR="0000592B" w:rsidRPr="00AD75CC" w:rsidRDefault="0000592B" w:rsidP="0000592B">
      <w:pPr>
        <w:pStyle w:val="titulo3"/>
      </w:pPr>
      <w:r w:rsidRPr="00AD75CC">
        <w:t>La Coevaluación.</w:t>
      </w:r>
    </w:p>
    <w:p w:rsidR="0000592B" w:rsidRPr="00AD75CC" w:rsidRDefault="0000592B" w:rsidP="0000592B">
      <w:pPr>
        <w:tabs>
          <w:tab w:val="left" w:pos="8100"/>
        </w:tabs>
        <w:spacing w:before="100" w:beforeAutospacing="1" w:line="480" w:lineRule="auto"/>
        <w:rPr>
          <w:rFonts w:eastAsia="Batang"/>
          <w:b/>
          <w:bCs/>
        </w:rPr>
      </w:pPr>
      <w:r w:rsidRPr="00AD75CC">
        <w:rPr>
          <w:bCs/>
        </w:rPr>
        <w:t xml:space="preserve">     Es el proceso de valoración conjunta que realizan los estudiantes sobre la actuación del grupo, atendiendo a criterios de evaluación o a indicadores establecidos por consenso. El sentido de la </w:t>
      </w:r>
      <w:proofErr w:type="spellStart"/>
      <w:r w:rsidRPr="00AD75CC">
        <w:rPr>
          <w:bCs/>
        </w:rPr>
        <w:lastRenderedPageBreak/>
        <w:t>Coevaluaciòn</w:t>
      </w:r>
      <w:proofErr w:type="spellEnd"/>
      <w:r w:rsidRPr="00AD75CC">
        <w:rPr>
          <w:bCs/>
        </w:rPr>
        <w:t xml:space="preserve"> es encontrar una comprensión mutua entre el docente y el estudiante sobre el estado de su proceso formativo. </w:t>
      </w:r>
    </w:p>
    <w:p w:rsidR="0000592B" w:rsidRPr="00AD75CC" w:rsidRDefault="0000592B" w:rsidP="0000592B">
      <w:pPr>
        <w:tabs>
          <w:tab w:val="left" w:pos="8100"/>
        </w:tabs>
        <w:spacing w:line="480" w:lineRule="auto"/>
        <w:ind w:firstLine="284"/>
        <w:rPr>
          <w:bCs/>
        </w:rPr>
      </w:pPr>
      <w:r w:rsidRPr="00AD75CC">
        <w:rPr>
          <w:bCs/>
        </w:rPr>
        <w:t>En la ENS la evaluación es entendida como el proceso compartido entre el docente y los estudiantes sobre sus actuaciones determinando, una comprensión crítica y mutua.</w:t>
      </w:r>
    </w:p>
    <w:p w:rsidR="0000592B" w:rsidRPr="00AD75CC" w:rsidRDefault="0000592B" w:rsidP="0000592B">
      <w:pPr>
        <w:pStyle w:val="titulo3"/>
        <w:rPr>
          <w:rFonts w:eastAsia="Times New Roman"/>
        </w:rPr>
      </w:pPr>
      <w:r w:rsidRPr="00AD75CC">
        <w:t>La heteroevaluación.</w:t>
      </w:r>
    </w:p>
    <w:p w:rsidR="0000592B" w:rsidRPr="00AD75CC" w:rsidRDefault="0000592B" w:rsidP="0000592B">
      <w:pPr>
        <w:tabs>
          <w:tab w:val="left" w:pos="8100"/>
        </w:tabs>
        <w:spacing w:line="480" w:lineRule="auto"/>
        <w:rPr>
          <w:bCs/>
        </w:rPr>
      </w:pPr>
      <w:r w:rsidRPr="00AD75CC">
        <w:rPr>
          <w:bCs/>
        </w:rPr>
        <w:t xml:space="preserve">     Es la evaluación que realiza una persona sobre otra respecto de su trabajo, actuación, rendimiento, etc. Este tipo de </w:t>
      </w:r>
      <w:r w:rsidR="00684A31" w:rsidRPr="00AD75CC">
        <w:rPr>
          <w:bCs/>
        </w:rPr>
        <w:t>evaluación</w:t>
      </w:r>
      <w:r w:rsidRPr="00AD75CC">
        <w:rPr>
          <w:bCs/>
        </w:rPr>
        <w:t xml:space="preserve"> mejora en el estudiante el conocimiento de su propio proceso de aprendizaje y contribuye con su auto-regulación.</w:t>
      </w:r>
    </w:p>
    <w:p w:rsidR="0000592B" w:rsidRPr="00AD75CC" w:rsidRDefault="0000592B" w:rsidP="0000592B">
      <w:pPr>
        <w:tabs>
          <w:tab w:val="left" w:pos="8100"/>
        </w:tabs>
        <w:spacing w:line="480" w:lineRule="auto"/>
        <w:ind w:firstLine="284"/>
        <w:rPr>
          <w:bCs/>
        </w:rPr>
      </w:pPr>
      <w:r w:rsidRPr="00AD75CC">
        <w:rPr>
          <w:bCs/>
        </w:rPr>
        <w:t xml:space="preserve">En la ENS la </w:t>
      </w:r>
      <w:proofErr w:type="spellStart"/>
      <w:r w:rsidRPr="00AD75CC">
        <w:rPr>
          <w:bCs/>
        </w:rPr>
        <w:t>heteroevaluaciòn</w:t>
      </w:r>
      <w:proofErr w:type="spellEnd"/>
      <w:r w:rsidRPr="00AD75CC">
        <w:rPr>
          <w:bCs/>
        </w:rPr>
        <w:t xml:space="preserve"> se entiende como la forma en que el docente y estudiantes interactúan de manera crítica sobre las acciones desarrolladas, para mejorar el conocimiento de su propio proceso de aprendizaje hacia el manejo de su autonomía</w:t>
      </w:r>
    </w:p>
    <w:p w:rsidR="0000592B" w:rsidRPr="00AD75CC" w:rsidRDefault="0000592B" w:rsidP="0000592B">
      <w:pPr>
        <w:pStyle w:val="titulo2"/>
        <w:rPr>
          <w:color w:val="auto"/>
        </w:rPr>
      </w:pPr>
      <w:r w:rsidRPr="00AD75CC">
        <w:rPr>
          <w:color w:val="auto"/>
        </w:rPr>
        <w:t>Características de la evaluación en la Escuela Normal Superior de Montería</w:t>
      </w:r>
    </w:p>
    <w:p w:rsidR="0000592B" w:rsidRPr="00AD75CC" w:rsidRDefault="0000592B" w:rsidP="0000592B">
      <w:pPr>
        <w:tabs>
          <w:tab w:val="left" w:pos="8100"/>
        </w:tabs>
        <w:spacing w:line="480" w:lineRule="auto"/>
        <w:ind w:firstLine="284"/>
        <w:rPr>
          <w:bCs/>
        </w:rPr>
      </w:pPr>
      <w:r w:rsidRPr="00AD75CC">
        <w:rPr>
          <w:bCs/>
        </w:rPr>
        <w:t xml:space="preserve">Las características de la evaluación son cualidades, que en la Escuela Normal Superior de Montería son tenidas en cuenta como referentes para fortalecer el proceso de formación del nuevo docente y mejorar las prácticas pedagógicas. </w:t>
      </w:r>
    </w:p>
    <w:p w:rsidR="0086304F" w:rsidRPr="00AD75CC" w:rsidRDefault="0086304F" w:rsidP="0000592B">
      <w:pPr>
        <w:tabs>
          <w:tab w:val="left" w:pos="8100"/>
        </w:tabs>
        <w:spacing w:line="480" w:lineRule="auto"/>
        <w:ind w:firstLine="284"/>
        <w:rPr>
          <w:bCs/>
        </w:rPr>
      </w:pPr>
    </w:p>
    <w:p w:rsidR="0000592B" w:rsidRPr="00AD75CC" w:rsidRDefault="0000592B" w:rsidP="0000592B">
      <w:pPr>
        <w:tabs>
          <w:tab w:val="left" w:pos="8100"/>
        </w:tabs>
        <w:spacing w:line="480" w:lineRule="auto"/>
        <w:ind w:firstLine="284"/>
        <w:jc w:val="both"/>
        <w:rPr>
          <w:bCs/>
        </w:rPr>
      </w:pPr>
    </w:p>
    <w:p w:rsidR="0000592B" w:rsidRPr="00AD75CC" w:rsidRDefault="0000592B" w:rsidP="0000592B">
      <w:pPr>
        <w:tabs>
          <w:tab w:val="left" w:pos="8100"/>
        </w:tabs>
        <w:spacing w:line="480" w:lineRule="auto"/>
        <w:ind w:firstLine="284"/>
        <w:jc w:val="both"/>
        <w:rPr>
          <w:bCs/>
        </w:rPr>
      </w:pPr>
      <w:r w:rsidRPr="00AD75CC">
        <w:rPr>
          <w:bCs/>
        </w:rPr>
        <w:t xml:space="preserve">  Estas características son:</w:t>
      </w:r>
    </w:p>
    <w:p w:rsidR="0000592B" w:rsidRPr="00AD75CC" w:rsidRDefault="0000592B" w:rsidP="0000592B">
      <w:pPr>
        <w:pStyle w:val="titulo3"/>
      </w:pPr>
      <w:r w:rsidRPr="00AD75CC">
        <w:t>Pedagógica.</w:t>
      </w:r>
    </w:p>
    <w:p w:rsidR="0000592B" w:rsidRPr="00AD75CC" w:rsidRDefault="0000592B" w:rsidP="0000592B">
      <w:pPr>
        <w:tabs>
          <w:tab w:val="left" w:pos="8100"/>
        </w:tabs>
        <w:spacing w:line="480" w:lineRule="auto"/>
        <w:rPr>
          <w:bCs/>
        </w:rPr>
      </w:pPr>
      <w:r w:rsidRPr="00AD75CC">
        <w:rPr>
          <w:bCs/>
        </w:rPr>
        <w:lastRenderedPageBreak/>
        <w:t>Permite reflexionar, direccionar, orientar y acompañar el proceso de formación docente y desarrollo integral hacia la construcción de su proyecto de vida.</w:t>
      </w:r>
    </w:p>
    <w:p w:rsidR="0000592B" w:rsidRPr="00AD75CC" w:rsidRDefault="0000592B" w:rsidP="0000592B">
      <w:pPr>
        <w:pStyle w:val="titulo3"/>
        <w:rPr>
          <w:rFonts w:eastAsia="Times New Roman"/>
        </w:rPr>
      </w:pPr>
      <w:r w:rsidRPr="00AD75CC">
        <w:t>Integral.</w:t>
      </w:r>
    </w:p>
    <w:p w:rsidR="0000592B" w:rsidRPr="00AD75CC" w:rsidRDefault="0000592B" w:rsidP="0000592B">
      <w:pPr>
        <w:tabs>
          <w:tab w:val="left" w:pos="8100"/>
        </w:tabs>
        <w:spacing w:line="480" w:lineRule="auto"/>
        <w:ind w:firstLine="284"/>
        <w:rPr>
          <w:bCs/>
        </w:rPr>
      </w:pPr>
      <w:r w:rsidRPr="00AD75CC">
        <w:rPr>
          <w:bCs/>
        </w:rPr>
        <w:t>Se tiene en cuenta al ser humano como sujeto social de derecho, valorando todas sus dimensiones: axiológica, económica, política, espiritual, cultural, sexual.</w:t>
      </w:r>
    </w:p>
    <w:p w:rsidR="0000592B" w:rsidRPr="00AD75CC" w:rsidRDefault="0000592B" w:rsidP="0000592B">
      <w:pPr>
        <w:pStyle w:val="titulo3"/>
        <w:rPr>
          <w:rFonts w:eastAsia="Times New Roman"/>
        </w:rPr>
      </w:pPr>
      <w:r w:rsidRPr="00AD75CC">
        <w:t>Continua.</w:t>
      </w:r>
    </w:p>
    <w:p w:rsidR="0000592B" w:rsidRPr="00AD75CC" w:rsidRDefault="0000592B" w:rsidP="0000592B">
      <w:pPr>
        <w:tabs>
          <w:tab w:val="left" w:pos="8100"/>
        </w:tabs>
        <w:spacing w:line="480" w:lineRule="auto"/>
        <w:rPr>
          <w:bCs/>
        </w:rPr>
      </w:pPr>
      <w:r w:rsidRPr="00AD75CC">
        <w:rPr>
          <w:bCs/>
        </w:rPr>
        <w:t xml:space="preserve">     Se realiza permanentemente en todas y cada una de las actividades del proceso de enseñanza y aprendizaje y tiene en cuenta los propósitos de formación de la institución y  el desempeño de  las diferentes áreas del saber.</w:t>
      </w:r>
    </w:p>
    <w:p w:rsidR="0000592B" w:rsidRPr="00AD75CC" w:rsidRDefault="0000592B" w:rsidP="0000592B">
      <w:pPr>
        <w:pStyle w:val="titulo3"/>
      </w:pPr>
      <w:r w:rsidRPr="00AD75CC">
        <w:t>Sistemática.</w:t>
      </w:r>
    </w:p>
    <w:p w:rsidR="0000592B" w:rsidRPr="00AD75CC" w:rsidRDefault="0000592B" w:rsidP="0000592B">
      <w:pPr>
        <w:tabs>
          <w:tab w:val="left" w:pos="8100"/>
        </w:tabs>
        <w:spacing w:line="480" w:lineRule="auto"/>
        <w:rPr>
          <w:bCs/>
        </w:rPr>
      </w:pPr>
      <w:r w:rsidRPr="00AD75CC">
        <w:rPr>
          <w:bCs/>
        </w:rPr>
        <w:t xml:space="preserve">     Guarda coherencia con los fines y objetivos de la educación, la misión, visión y el modelo pedagógico institucional y los estándares de competencias de las diferentes áreas.</w:t>
      </w:r>
    </w:p>
    <w:p w:rsidR="0000592B" w:rsidRPr="00AD75CC" w:rsidRDefault="0000592B" w:rsidP="0000592B">
      <w:pPr>
        <w:pStyle w:val="titulo3"/>
        <w:rPr>
          <w:rFonts w:eastAsia="Times New Roman"/>
        </w:rPr>
      </w:pPr>
      <w:r w:rsidRPr="00AD75CC">
        <w:t>Flexible.</w:t>
      </w:r>
    </w:p>
    <w:p w:rsidR="0000592B" w:rsidRPr="00AD75CC" w:rsidRDefault="0000592B" w:rsidP="0000592B">
      <w:pPr>
        <w:tabs>
          <w:tab w:val="left" w:pos="8100"/>
        </w:tabs>
        <w:spacing w:before="100" w:beforeAutospacing="1" w:line="480" w:lineRule="auto"/>
        <w:ind w:firstLine="284"/>
        <w:rPr>
          <w:rFonts w:eastAsia="Batang"/>
          <w:bCs/>
        </w:rPr>
      </w:pPr>
      <w:r w:rsidRPr="00AD75CC">
        <w:rPr>
          <w:rFonts w:eastAsia="Batang"/>
          <w:bCs/>
        </w:rPr>
        <w:t xml:space="preserve">Se tendrá en cuenta los ritmos y estilos de aprendizaje del   estudiante en consideración a los intereses, capacidades, talentos excepcionales, discapacidad cognitiva e intelectual, espectro autista, condiciones de tipo afectivo, familiar y social. </w:t>
      </w:r>
    </w:p>
    <w:p w:rsidR="0000592B" w:rsidRPr="00AD75CC" w:rsidRDefault="0000592B" w:rsidP="0000592B">
      <w:pPr>
        <w:pStyle w:val="titulo3"/>
      </w:pPr>
      <w:r w:rsidRPr="00AD75CC">
        <w:t>Participativa.</w:t>
      </w:r>
    </w:p>
    <w:p w:rsidR="0000592B" w:rsidRPr="00AD75CC" w:rsidRDefault="0000592B" w:rsidP="0000592B">
      <w:pPr>
        <w:spacing w:after="200" w:line="480" w:lineRule="auto"/>
        <w:ind w:firstLine="284"/>
        <w:rPr>
          <w:rFonts w:eastAsia="Batang"/>
        </w:rPr>
      </w:pPr>
      <w:r w:rsidRPr="00AD75CC">
        <w:rPr>
          <w:rFonts w:eastAsia="Batang"/>
        </w:rPr>
        <w:lastRenderedPageBreak/>
        <w:t>Se involucra en la evaluación al estudiante, docente, padre de familia y otras instancias para que intervengan en el proceso educativo con el fin de fortalecer y reorientar la formación del nuevo docente.</w:t>
      </w:r>
    </w:p>
    <w:p w:rsidR="0000592B" w:rsidRPr="00AD75CC" w:rsidRDefault="0000592B" w:rsidP="0000592B">
      <w:pPr>
        <w:pStyle w:val="titulo3"/>
      </w:pPr>
      <w:r w:rsidRPr="00AD75CC">
        <w:t>Formativa.</w:t>
      </w:r>
    </w:p>
    <w:p w:rsidR="0000592B" w:rsidRPr="00AD75CC" w:rsidRDefault="0000592B" w:rsidP="0000592B">
      <w:pPr>
        <w:tabs>
          <w:tab w:val="left" w:pos="8100"/>
        </w:tabs>
        <w:spacing w:line="480" w:lineRule="auto"/>
        <w:ind w:firstLine="284"/>
        <w:rPr>
          <w:b/>
          <w:bCs/>
        </w:rPr>
      </w:pPr>
      <w:r w:rsidRPr="00AD75CC">
        <w:rPr>
          <w:bCs/>
        </w:rPr>
        <w:t>Permite reorientar y fortalecer los procesos pedagógicos que favorecen la formación integral del estudiante y las prácticas docentes</w:t>
      </w:r>
      <w:r w:rsidRPr="00AD75CC">
        <w:rPr>
          <w:b/>
          <w:bCs/>
        </w:rPr>
        <w:t>.</w:t>
      </w:r>
    </w:p>
    <w:p w:rsidR="0000592B" w:rsidRPr="00AD75CC" w:rsidRDefault="0000592B" w:rsidP="0000592B">
      <w:pPr>
        <w:pStyle w:val="titulo3"/>
      </w:pPr>
    </w:p>
    <w:p w:rsidR="0000592B" w:rsidRPr="00AD75CC" w:rsidRDefault="0000592B" w:rsidP="0000592B">
      <w:pPr>
        <w:pStyle w:val="titulo3"/>
      </w:pPr>
      <w:r w:rsidRPr="00AD75CC">
        <w:t>Ética.</w:t>
      </w:r>
    </w:p>
    <w:p w:rsidR="0000592B" w:rsidRPr="00AD75CC" w:rsidRDefault="0000592B" w:rsidP="0000592B">
      <w:pPr>
        <w:tabs>
          <w:tab w:val="left" w:pos="8100"/>
        </w:tabs>
        <w:spacing w:line="480" w:lineRule="auto"/>
        <w:ind w:firstLine="284"/>
        <w:rPr>
          <w:bCs/>
        </w:rPr>
      </w:pPr>
      <w:r w:rsidRPr="00AD75CC">
        <w:rPr>
          <w:bCs/>
        </w:rPr>
        <w:t xml:space="preserve">Parte del reconocimiento de las múltiples relaciones que se dan entre los actores educativos, basadas en el respeto mutuo, la autonomía, la responsabilidad, la equidad y la justicia. </w:t>
      </w:r>
    </w:p>
    <w:p w:rsidR="00A859CD" w:rsidRPr="00AD75CC" w:rsidRDefault="00A859CD" w:rsidP="0000592B">
      <w:pPr>
        <w:tabs>
          <w:tab w:val="left" w:pos="8100"/>
        </w:tabs>
        <w:spacing w:line="480" w:lineRule="auto"/>
        <w:ind w:firstLine="284"/>
        <w:rPr>
          <w:bCs/>
        </w:rPr>
      </w:pPr>
    </w:p>
    <w:p w:rsidR="0086304F" w:rsidRPr="00AD75CC" w:rsidRDefault="0086304F" w:rsidP="00AD75CC">
      <w:pPr>
        <w:spacing w:line="480" w:lineRule="auto"/>
        <w:ind w:firstLine="280"/>
        <w:jc w:val="both"/>
      </w:pPr>
      <w:r w:rsidRPr="00AD75CC">
        <w:t>Además en la ENS de Montería se comienza a desarrolla metodologías de evaluación para los estudiantes con necesidades especiales, (discapacidad cognitiva,  motora, auditiva, déficit</w:t>
      </w:r>
      <w:r w:rsidR="00A859CD" w:rsidRPr="00AD75CC">
        <w:t xml:space="preserve"> de atención e hiperactividad, </w:t>
      </w:r>
      <w:r w:rsidRPr="00AD75CC">
        <w:t>espectro autista, capacidades y/o  y talentos excepcionales) que partieron  de una evaluación diagnostica</w:t>
      </w:r>
      <w:r w:rsidR="004544D9" w:rsidRPr="00AD75CC">
        <w:t>,</w:t>
      </w:r>
      <w:r w:rsidRPr="00AD75CC">
        <w:t xml:space="preserve">  para que el sistema de  evaluación responde a la diversidad poblacional y sirva  a partir del conocimiento de las características de cada estudiante, </w:t>
      </w:r>
      <w:r w:rsidR="00A859CD" w:rsidRPr="00AD75CC">
        <w:t>al  fomento de</w:t>
      </w:r>
      <w:r w:rsidRPr="00AD75CC">
        <w:t xml:space="preserve"> la reflexión sobre la práctica pedagógica especialmente de los maestros en formación</w:t>
      </w:r>
      <w:r w:rsidR="00A859CD" w:rsidRPr="00AD75CC">
        <w:t xml:space="preserve"> con una perspectiva incluyente</w:t>
      </w:r>
      <w:r w:rsidRPr="00AD75CC">
        <w:t xml:space="preserve">. </w:t>
      </w:r>
    </w:p>
    <w:p w:rsidR="0086304F" w:rsidRPr="00AD75CC" w:rsidRDefault="0086304F" w:rsidP="0086304F">
      <w:pPr>
        <w:spacing w:line="480" w:lineRule="auto"/>
        <w:rPr>
          <w:rFonts w:ascii="Arial" w:hAnsi="Arial" w:cs="Arial"/>
        </w:rPr>
      </w:pPr>
      <w:r w:rsidRPr="00AD75CC">
        <w:rPr>
          <w:rFonts w:ascii="Arial" w:hAnsi="Arial" w:cs="Arial"/>
        </w:rPr>
        <w:br/>
      </w:r>
    </w:p>
    <w:p w:rsidR="00A859CD" w:rsidRPr="00AD75CC" w:rsidRDefault="004544D9" w:rsidP="00A859CD">
      <w:pPr>
        <w:spacing w:before="240" w:after="240" w:line="480" w:lineRule="auto"/>
        <w:ind w:firstLine="280"/>
        <w:jc w:val="both"/>
        <w:rPr>
          <w:bCs/>
        </w:rPr>
      </w:pPr>
      <w:r w:rsidRPr="00AD75CC">
        <w:rPr>
          <w:bCs/>
        </w:rPr>
        <w:lastRenderedPageBreak/>
        <w:t>La perspectiva incluyente en el SIEE responde a lo establecido en</w:t>
      </w:r>
      <w:r w:rsidR="00A859CD" w:rsidRPr="00AD75CC">
        <w:rPr>
          <w:bCs/>
        </w:rPr>
        <w:t xml:space="preserve"> el decreto 366 del 2009 </w:t>
      </w:r>
      <w:r w:rsidRPr="00AD75CC">
        <w:rPr>
          <w:bCs/>
        </w:rPr>
        <w:t xml:space="preserve">especialmente los siguientes </w:t>
      </w:r>
      <w:r w:rsidR="00A859CD" w:rsidRPr="00AD75CC">
        <w:rPr>
          <w:bCs/>
        </w:rPr>
        <w:t xml:space="preserve"> artículos: </w:t>
      </w:r>
    </w:p>
    <w:p w:rsidR="00A859CD" w:rsidRPr="00AD75CC" w:rsidRDefault="00A859CD" w:rsidP="00A859CD">
      <w:pPr>
        <w:spacing w:before="240" w:after="240" w:line="480" w:lineRule="auto"/>
        <w:ind w:firstLine="280"/>
        <w:jc w:val="both"/>
      </w:pPr>
      <w:r w:rsidRPr="00AD75CC">
        <w:rPr>
          <w:b/>
          <w:bCs/>
        </w:rPr>
        <w:t xml:space="preserve">Artículo 4°. </w:t>
      </w:r>
      <w:r w:rsidRPr="00AD75CC">
        <w:rPr>
          <w:i/>
          <w:iCs/>
        </w:rPr>
        <w:t xml:space="preserve">Atención a estudiantes con discapacidad cognitiva, motora y autismo. </w:t>
      </w:r>
      <w:r w:rsidRPr="00AD75CC">
        <w:t xml:space="preserve">Los establecimientos educativos que reporten matrícula de estudiantes con discapacidad cognitiva, motora, Síndrome de Asperger o con autismo deben organizar, flexibilizar y adaptar el currículo, el plan de estudios y los procesos de evaluación de acuerdo a las condiciones y estrategias establecidas en las orientaciones pedagógicas producidas por el Ministerio de Educación Nacional. Así mismo, los docentes de nivel, de grado y de área deben participar de las propuestas de formación sobre modelos </w:t>
      </w:r>
      <w:r w:rsidR="004544D9" w:rsidRPr="00AD75CC">
        <w:t>educativos y didácticos</w:t>
      </w:r>
      <w:r w:rsidRPr="00AD75CC">
        <w:t xml:space="preserve"> flexibles pertinentes para la atención de estos estudiantes</w:t>
      </w:r>
    </w:p>
    <w:p w:rsidR="00A859CD" w:rsidRPr="00AD75CC" w:rsidRDefault="00A859CD" w:rsidP="00A859CD">
      <w:pPr>
        <w:spacing w:before="240" w:after="240" w:line="480" w:lineRule="auto"/>
        <w:ind w:firstLine="280"/>
        <w:jc w:val="both"/>
      </w:pPr>
      <w:r w:rsidRPr="00AD75CC">
        <w:rPr>
          <w:b/>
          <w:bCs/>
        </w:rPr>
        <w:t xml:space="preserve">Artículo 8°. </w:t>
      </w:r>
      <w:r w:rsidRPr="00AD75CC">
        <w:rPr>
          <w:i/>
          <w:iCs/>
        </w:rPr>
        <w:t xml:space="preserve">Atención a estudiantes con capacidades y talentos excepcionales. </w:t>
      </w:r>
      <w:r w:rsidRPr="00AD75CC">
        <w:t>Los establecimientos educativos que reporten matrícula de estudiantes con capacidades o con talentos excepcionales deben organizar, flexibilizar, adaptar y enriquecer el currículo y el plan de estudios, conforme a las condiciones y estrategias establecidas en las orientaciones pedagógicas producidas por el Ministerio de Educación Nacional y articular acciones con las instituciones de educación superior regionales o locales para desarrollar programas que potencien sus capacidades.</w:t>
      </w:r>
    </w:p>
    <w:p w:rsidR="00A859CD" w:rsidRPr="00AD75CC" w:rsidRDefault="00A859CD" w:rsidP="0086304F">
      <w:pPr>
        <w:spacing w:before="240" w:after="240" w:line="480" w:lineRule="auto"/>
        <w:ind w:firstLine="280"/>
        <w:jc w:val="both"/>
        <w:rPr>
          <w:rFonts w:ascii="Arial" w:hAnsi="Arial" w:cs="Arial"/>
          <w:lang w:eastAsia="es-CO"/>
        </w:rPr>
      </w:pPr>
    </w:p>
    <w:p w:rsidR="00AD75CC" w:rsidRPr="00AD75CC" w:rsidRDefault="00AD75CC" w:rsidP="00731514">
      <w:pPr>
        <w:tabs>
          <w:tab w:val="left" w:pos="8100"/>
        </w:tabs>
        <w:spacing w:line="480" w:lineRule="auto"/>
        <w:rPr>
          <w:b/>
          <w:bCs/>
        </w:rPr>
      </w:pPr>
      <w:bookmarkStart w:id="7" w:name="_GoBack"/>
      <w:bookmarkEnd w:id="7"/>
    </w:p>
    <w:p w:rsidR="0000592B" w:rsidRPr="00AD75CC" w:rsidRDefault="0000592B" w:rsidP="0000592B">
      <w:pPr>
        <w:pStyle w:val="titulo2"/>
        <w:rPr>
          <w:color w:val="auto"/>
        </w:rPr>
      </w:pPr>
      <w:r w:rsidRPr="00AD75CC">
        <w:rPr>
          <w:color w:val="auto"/>
        </w:rPr>
        <w:lastRenderedPageBreak/>
        <w:t>Propósitos de la evaluación en la Escuela Normal Superior de Montería</w:t>
      </w:r>
    </w:p>
    <w:p w:rsidR="0000592B" w:rsidRPr="00AD75CC" w:rsidRDefault="0000592B" w:rsidP="0000592B">
      <w:pPr>
        <w:tabs>
          <w:tab w:val="left" w:pos="8100"/>
        </w:tabs>
        <w:spacing w:line="480" w:lineRule="auto"/>
        <w:ind w:firstLine="284"/>
        <w:rPr>
          <w:bCs/>
        </w:rPr>
      </w:pPr>
      <w:r w:rsidRPr="00AD75CC">
        <w:rPr>
          <w:bCs/>
        </w:rPr>
        <w:t>En armonía con lo establecido en el decreto 1075 y la misión institucional los propósitos de la evaluación en la ENS son:</w:t>
      </w:r>
    </w:p>
    <w:p w:rsidR="0000592B" w:rsidRPr="00AD75CC" w:rsidRDefault="0000592B" w:rsidP="0000592B">
      <w:pPr>
        <w:numPr>
          <w:ilvl w:val="0"/>
          <w:numId w:val="1"/>
        </w:numPr>
        <w:tabs>
          <w:tab w:val="left" w:pos="8100"/>
        </w:tabs>
        <w:spacing w:after="200" w:line="480" w:lineRule="auto"/>
        <w:rPr>
          <w:bCs/>
        </w:rPr>
      </w:pPr>
      <w:r w:rsidRPr="00AD75CC">
        <w:rPr>
          <w:bCs/>
        </w:rPr>
        <w:t>Identificar las características personales, intereses, ritmos de desarrollo,</w:t>
      </w:r>
      <w:r w:rsidR="00A350A0" w:rsidRPr="00AD75CC">
        <w:rPr>
          <w:bCs/>
        </w:rPr>
        <w:t xml:space="preserve"> </w:t>
      </w:r>
      <w:r w:rsidRPr="00AD75CC">
        <w:rPr>
          <w:bCs/>
        </w:rPr>
        <w:t>capacidades y necesidades de aprendizaje propios y estilos de aprendizaje del estudiante para valorar sus avances y diseñar programas.</w:t>
      </w:r>
    </w:p>
    <w:p w:rsidR="0000592B" w:rsidRPr="00AD75CC" w:rsidRDefault="0000592B" w:rsidP="0000592B">
      <w:pPr>
        <w:numPr>
          <w:ilvl w:val="0"/>
          <w:numId w:val="1"/>
        </w:numPr>
        <w:tabs>
          <w:tab w:val="left" w:pos="8100"/>
        </w:tabs>
        <w:spacing w:after="200" w:line="480" w:lineRule="auto"/>
        <w:rPr>
          <w:bCs/>
        </w:rPr>
      </w:pPr>
      <w:r w:rsidRPr="00AD75CC">
        <w:rPr>
          <w:bCs/>
        </w:rPr>
        <w:t xml:space="preserve">Proporcionar información básica para consolidar o reorientar los procesos educativos relacionados con el desarrollo integral del estudiante. </w:t>
      </w:r>
    </w:p>
    <w:p w:rsidR="0000592B" w:rsidRPr="00AD75CC" w:rsidRDefault="0000592B" w:rsidP="0000592B">
      <w:pPr>
        <w:numPr>
          <w:ilvl w:val="0"/>
          <w:numId w:val="1"/>
        </w:numPr>
        <w:tabs>
          <w:tab w:val="left" w:pos="8100"/>
        </w:tabs>
        <w:spacing w:after="200" w:line="480" w:lineRule="auto"/>
        <w:rPr>
          <w:bCs/>
        </w:rPr>
      </w:pPr>
      <w:r w:rsidRPr="00AD75CC">
        <w:rPr>
          <w:bCs/>
        </w:rPr>
        <w:t>Suministrar información que permita implementar estrategias pedagógicas para apoyar a los estudiantes que presenten capacidades y talentos excepcionales, discapacidades, espectro autista,  dificultades y desempeños superiores en su proceso formativo.</w:t>
      </w:r>
    </w:p>
    <w:p w:rsidR="0000592B" w:rsidRPr="00AD75CC" w:rsidRDefault="0000592B" w:rsidP="0000592B">
      <w:pPr>
        <w:numPr>
          <w:ilvl w:val="0"/>
          <w:numId w:val="1"/>
        </w:numPr>
        <w:tabs>
          <w:tab w:val="left" w:pos="8100"/>
        </w:tabs>
        <w:spacing w:after="200" w:line="480" w:lineRule="auto"/>
        <w:rPr>
          <w:bCs/>
        </w:rPr>
      </w:pPr>
      <w:r w:rsidRPr="00AD75CC">
        <w:rPr>
          <w:bCs/>
        </w:rPr>
        <w:t>Determinar la promoción de estudiantes.</w:t>
      </w:r>
    </w:p>
    <w:p w:rsidR="0000592B" w:rsidRPr="00AD75CC" w:rsidRDefault="0000592B" w:rsidP="0000592B">
      <w:pPr>
        <w:numPr>
          <w:ilvl w:val="0"/>
          <w:numId w:val="1"/>
        </w:numPr>
        <w:tabs>
          <w:tab w:val="left" w:pos="8100"/>
        </w:tabs>
        <w:spacing w:after="200" w:line="480" w:lineRule="auto"/>
        <w:rPr>
          <w:bCs/>
        </w:rPr>
      </w:pPr>
      <w:r w:rsidRPr="00AD75CC">
        <w:rPr>
          <w:bCs/>
        </w:rPr>
        <w:t>Promover el desarrollo de competencias pedagógicas e investigativas de los docentes en formación.</w:t>
      </w:r>
    </w:p>
    <w:p w:rsidR="0000592B" w:rsidRPr="00AD75CC" w:rsidRDefault="0000592B" w:rsidP="0000592B">
      <w:pPr>
        <w:numPr>
          <w:ilvl w:val="0"/>
          <w:numId w:val="1"/>
        </w:numPr>
        <w:tabs>
          <w:tab w:val="left" w:pos="8100"/>
        </w:tabs>
        <w:spacing w:after="200" w:line="480" w:lineRule="auto"/>
        <w:rPr>
          <w:bCs/>
        </w:rPr>
      </w:pPr>
      <w:r w:rsidRPr="00AD75CC">
        <w:rPr>
          <w:bCs/>
        </w:rPr>
        <w:t>Retroalimentar las practicas docentes.</w:t>
      </w:r>
    </w:p>
    <w:p w:rsidR="0000592B" w:rsidRPr="00AD75CC" w:rsidRDefault="0000592B" w:rsidP="0000592B">
      <w:pPr>
        <w:numPr>
          <w:ilvl w:val="0"/>
          <w:numId w:val="1"/>
        </w:numPr>
        <w:spacing w:after="200" w:line="480" w:lineRule="auto"/>
        <w:contextualSpacing/>
        <w:rPr>
          <w:b/>
          <w:lang w:val="es-MX" w:eastAsia="es-MX"/>
        </w:rPr>
      </w:pPr>
      <w:r w:rsidRPr="00AD75CC">
        <w:rPr>
          <w:lang w:eastAsia="es-MX"/>
        </w:rPr>
        <w:t>Aportar información para el ajuste e implementación del Plan de Mejoramiento Institucional.</w:t>
      </w:r>
    </w:p>
    <w:p w:rsidR="0000592B" w:rsidRPr="00AD75CC" w:rsidRDefault="0000592B" w:rsidP="0000592B">
      <w:pPr>
        <w:pStyle w:val="Ttulo1"/>
      </w:pPr>
      <w:bookmarkStart w:id="8" w:name="_Toc443892098"/>
      <w:bookmarkStart w:id="9" w:name="_Toc511714182"/>
      <w:r w:rsidRPr="00AD75CC">
        <w:lastRenderedPageBreak/>
        <w:t>Capítulo II Criterios de evaluación, promoción y reprobación en la Escuela Normal Superior de Montería</w:t>
      </w:r>
      <w:bookmarkEnd w:id="8"/>
      <w:bookmarkEnd w:id="9"/>
    </w:p>
    <w:p w:rsidR="0000592B" w:rsidRPr="00AD75CC" w:rsidRDefault="0000592B" w:rsidP="0000592B">
      <w:pPr>
        <w:tabs>
          <w:tab w:val="left" w:pos="8100"/>
        </w:tabs>
        <w:spacing w:line="480" w:lineRule="auto"/>
        <w:ind w:firstLine="284"/>
        <w:rPr>
          <w:bCs/>
        </w:rPr>
      </w:pPr>
      <w:r w:rsidRPr="00AD75CC">
        <w:rPr>
          <w:bCs/>
        </w:rPr>
        <w:t>Los criterios de evaluación son los principios, normas o ideas de valoración en relación a los cuales se emite un juicio valorativo sobre lo evaluado. Deben permitir entender qué conoce, comprende y sabe hacer el estudiante y el docente en formación, lo que exige una evaluación de sus conocimientos teóricos, su capacidad de resolución de problemas, sus habilidades orales y sociales, entre otros aspectos.</w:t>
      </w:r>
    </w:p>
    <w:p w:rsidR="0000592B" w:rsidRPr="00AD75CC" w:rsidRDefault="0000592B" w:rsidP="0000592B">
      <w:pPr>
        <w:tabs>
          <w:tab w:val="left" w:pos="8100"/>
        </w:tabs>
        <w:spacing w:line="480" w:lineRule="auto"/>
        <w:ind w:firstLine="284"/>
        <w:rPr>
          <w:bCs/>
        </w:rPr>
      </w:pPr>
      <w:r w:rsidRPr="00AD75CC">
        <w:rPr>
          <w:bCs/>
        </w:rPr>
        <w:t xml:space="preserve">Como elemento constitutivo de toda evaluación, los criterios de evaluación se refieren al establecimiento de indicadores, objetivos, estándares de competencias y derechos básicos de aprendizaje, en función de los cuales se valorará el desempeño del estudiante y docentes en formación </w:t>
      </w:r>
    </w:p>
    <w:p w:rsidR="0000592B" w:rsidRPr="00AD75CC" w:rsidRDefault="0000592B" w:rsidP="0000592B">
      <w:pPr>
        <w:tabs>
          <w:tab w:val="left" w:pos="8100"/>
        </w:tabs>
        <w:spacing w:line="480" w:lineRule="auto"/>
        <w:ind w:firstLine="284"/>
        <w:rPr>
          <w:bCs/>
        </w:rPr>
      </w:pPr>
      <w:r w:rsidRPr="00AD75CC">
        <w:rPr>
          <w:bCs/>
        </w:rPr>
        <w:t>Los criterios básicos para la evaluación de los aprendizajes en la ENS responden a los cuatros pilares de la educación, enunciados por la UNESCO a través de la comisión internacional de la educación para el siglo XXI: SABER CONOCER Y SABER HACER, SABER SER Y SABER CONVIVIR. Los dos primeros conforman los criterios académicos o cognitivos y los dos últimos describen los criterios personales y sociales</w:t>
      </w:r>
      <w:r w:rsidR="00A350A0" w:rsidRPr="00AD75CC">
        <w:rPr>
          <w:bCs/>
        </w:rPr>
        <w:t xml:space="preserve">. </w:t>
      </w:r>
      <w:r w:rsidRPr="00AD75CC">
        <w:rPr>
          <w:bCs/>
        </w:rPr>
        <w:t xml:space="preserve">En el caso de los estudiantes con discapacidad, espectro autista y/o capacidades y talentos excepcionales  se tendrán en cuenta unos criterios atendiendo </w:t>
      </w:r>
      <w:r w:rsidR="00A350A0" w:rsidRPr="00AD75CC">
        <w:rPr>
          <w:bCs/>
        </w:rPr>
        <w:t>más</w:t>
      </w:r>
      <w:r w:rsidRPr="00AD75CC">
        <w:rPr>
          <w:bCs/>
        </w:rPr>
        <w:t xml:space="preserve"> al desarrollo personal y social.</w:t>
      </w:r>
    </w:p>
    <w:p w:rsidR="0000592B" w:rsidRPr="00AD75CC" w:rsidRDefault="0000592B" w:rsidP="0000592B">
      <w:pPr>
        <w:spacing w:line="480" w:lineRule="auto"/>
        <w:ind w:firstLine="284"/>
      </w:pPr>
      <w:r w:rsidRPr="00AD75CC">
        <w:t>Estos criterios también tendrán en cuentas los cuatro principios pedagógicos que soportan la formación de los nuevos docentes en la ENS, los cuales son:</w:t>
      </w:r>
    </w:p>
    <w:p w:rsidR="0000592B" w:rsidRPr="00AD75CC" w:rsidRDefault="0000592B" w:rsidP="0000592B">
      <w:pPr>
        <w:pStyle w:val="titulo3"/>
      </w:pPr>
      <w:r w:rsidRPr="00AD75CC">
        <w:lastRenderedPageBreak/>
        <w:t>La educabilidad.</w:t>
      </w:r>
    </w:p>
    <w:p w:rsidR="0000592B" w:rsidRPr="00AD75CC" w:rsidRDefault="0000592B" w:rsidP="0000592B">
      <w:pPr>
        <w:autoSpaceDE w:val="0"/>
        <w:autoSpaceDN w:val="0"/>
        <w:adjustRightInd w:val="0"/>
        <w:spacing w:after="200" w:line="480" w:lineRule="auto"/>
        <w:ind w:firstLine="284"/>
        <w:rPr>
          <w:lang w:val="es-ES_tradnl" w:eastAsia="es-ES_tradnl"/>
        </w:rPr>
      </w:pPr>
      <w:r w:rsidRPr="00AD75CC">
        <w:rPr>
          <w:lang w:val="es-ES_tradnl" w:eastAsia="es-ES_tradnl"/>
        </w:rPr>
        <w:t>Atienden el proceso de desarrollo personal y cultural y sus posibilid</w:t>
      </w:r>
      <w:r w:rsidR="00A350A0" w:rsidRPr="00AD75CC">
        <w:rPr>
          <w:lang w:val="es-ES_tradnl" w:eastAsia="es-ES_tradnl"/>
        </w:rPr>
        <w:t>ades de formación y aprendizaje.</w:t>
      </w:r>
    </w:p>
    <w:p w:rsidR="0000592B" w:rsidRPr="00AD75CC" w:rsidRDefault="0000592B" w:rsidP="0000592B">
      <w:pPr>
        <w:pStyle w:val="titulo3"/>
      </w:pPr>
      <w:r w:rsidRPr="00AD75CC">
        <w:t>La enseñabilidad.</w:t>
      </w:r>
    </w:p>
    <w:p w:rsidR="0000592B" w:rsidRPr="00AD75CC" w:rsidRDefault="0000592B" w:rsidP="0000592B">
      <w:pPr>
        <w:autoSpaceDE w:val="0"/>
        <w:autoSpaceDN w:val="0"/>
        <w:adjustRightInd w:val="0"/>
        <w:spacing w:after="200" w:line="480" w:lineRule="auto"/>
        <w:ind w:firstLine="284"/>
        <w:rPr>
          <w:b/>
        </w:rPr>
      </w:pPr>
      <w:r w:rsidRPr="00AD75CC">
        <w:t xml:space="preserve">Comprende los aspectos del estudiante y docente en formación, relacionados </w:t>
      </w:r>
      <w:r w:rsidRPr="00AD75CC">
        <w:rPr>
          <w:lang w:val="es-ES_tradnl" w:eastAsia="es-ES_tradnl"/>
        </w:rPr>
        <w:t>con los saberes producidos por la humanidad, en el marco de sus dimensiones histórica, epistemológica, social y cultural; correlacionando el contexto cognitivo, valorativo y social de quien aprende y sus posibilidades de transformación en contenido y estrategias formativas.</w:t>
      </w:r>
    </w:p>
    <w:p w:rsidR="0000592B" w:rsidRPr="00AD75CC" w:rsidRDefault="0000592B" w:rsidP="0000592B">
      <w:pPr>
        <w:pStyle w:val="titulo3"/>
      </w:pPr>
      <w:r w:rsidRPr="00AD75CC">
        <w:t>La pedagogía.</w:t>
      </w:r>
    </w:p>
    <w:p w:rsidR="0000592B" w:rsidRPr="00AD75CC" w:rsidRDefault="0000592B" w:rsidP="0000592B">
      <w:pPr>
        <w:autoSpaceDE w:val="0"/>
        <w:autoSpaceDN w:val="0"/>
        <w:adjustRightInd w:val="0"/>
        <w:spacing w:after="200" w:line="480" w:lineRule="auto"/>
        <w:ind w:firstLine="284"/>
        <w:rPr>
          <w:b/>
        </w:rPr>
      </w:pPr>
      <w:r w:rsidRPr="00AD75CC">
        <w:t>Entendida como la reflexión del quehacer diario del maestro a partir de acciones pedagógicas que favorezcan el desarrollo equilibrado y armónico de las habilidades, capacidades y talentos excepcionales de los estudiantes y docentes en formación.</w:t>
      </w:r>
    </w:p>
    <w:p w:rsidR="0000592B" w:rsidRPr="00AD75CC" w:rsidRDefault="0000592B" w:rsidP="0000592B">
      <w:pPr>
        <w:pStyle w:val="titulo3"/>
      </w:pPr>
      <w:r w:rsidRPr="00AD75CC">
        <w:t>El contexto.</w:t>
      </w:r>
    </w:p>
    <w:p w:rsidR="0000592B" w:rsidRPr="00AD75CC" w:rsidRDefault="0000592B" w:rsidP="0000592B">
      <w:pPr>
        <w:autoSpaceDE w:val="0"/>
        <w:autoSpaceDN w:val="0"/>
        <w:adjustRightInd w:val="0"/>
        <w:spacing w:after="200" w:line="480" w:lineRule="auto"/>
        <w:ind w:firstLine="284"/>
        <w:rPr>
          <w:b/>
        </w:rPr>
      </w:pPr>
      <w:r w:rsidRPr="00AD75CC">
        <w:t xml:space="preserve">Los conocimientos varían de acuerdo al sentido histórico, cuya interpretación y decodificación son parte del ambiente cultural en el que se desarrolla el proyecto educativo, evidenciándose así la pertinencia del currículo en relación con las comunidades, en su diversidad y singularidad. </w:t>
      </w:r>
    </w:p>
    <w:p w:rsidR="0000592B" w:rsidRPr="00AD75CC" w:rsidRDefault="0000592B" w:rsidP="0000592B">
      <w:pPr>
        <w:autoSpaceDE w:val="0"/>
        <w:autoSpaceDN w:val="0"/>
        <w:adjustRightInd w:val="0"/>
        <w:spacing w:after="200" w:line="480" w:lineRule="auto"/>
        <w:ind w:firstLine="284"/>
        <w:rPr>
          <w:spacing w:val="15"/>
        </w:rPr>
      </w:pPr>
      <w:r w:rsidRPr="00AD75CC">
        <w:rPr>
          <w:spacing w:val="15"/>
        </w:rPr>
        <w:t xml:space="preserve">     Teniendo en cuenta lo anterior se establecen los criterios básicos de evaluación en la ENS, respondiendo a cuatro dimensiones:</w:t>
      </w:r>
    </w:p>
    <w:p w:rsidR="0000592B" w:rsidRPr="00AD75CC" w:rsidRDefault="0000592B" w:rsidP="0000592B">
      <w:pPr>
        <w:autoSpaceDE w:val="0"/>
        <w:autoSpaceDN w:val="0"/>
        <w:adjustRightInd w:val="0"/>
        <w:spacing w:after="200" w:line="480" w:lineRule="auto"/>
        <w:ind w:firstLine="284"/>
        <w:rPr>
          <w:spacing w:val="15"/>
        </w:rPr>
      </w:pPr>
      <w:r w:rsidRPr="00AD75CC">
        <w:rPr>
          <w:spacing w:val="15"/>
        </w:rPr>
        <w:lastRenderedPageBreak/>
        <w:t>-Dimensión cognitiva</w:t>
      </w:r>
    </w:p>
    <w:p w:rsidR="0000592B" w:rsidRPr="00AD75CC" w:rsidRDefault="0000592B" w:rsidP="0000592B">
      <w:pPr>
        <w:autoSpaceDE w:val="0"/>
        <w:autoSpaceDN w:val="0"/>
        <w:adjustRightInd w:val="0"/>
        <w:spacing w:after="200" w:line="480" w:lineRule="auto"/>
        <w:ind w:firstLine="284"/>
        <w:rPr>
          <w:spacing w:val="15"/>
        </w:rPr>
      </w:pPr>
      <w:r w:rsidRPr="00AD75CC">
        <w:rPr>
          <w:spacing w:val="15"/>
        </w:rPr>
        <w:t>-Dimensión Procedimental</w:t>
      </w:r>
    </w:p>
    <w:p w:rsidR="0000592B" w:rsidRPr="00AD75CC" w:rsidRDefault="0000592B" w:rsidP="0000592B">
      <w:pPr>
        <w:autoSpaceDE w:val="0"/>
        <w:autoSpaceDN w:val="0"/>
        <w:adjustRightInd w:val="0"/>
        <w:spacing w:after="200" w:line="480" w:lineRule="auto"/>
        <w:ind w:firstLine="284"/>
        <w:rPr>
          <w:spacing w:val="15"/>
        </w:rPr>
      </w:pPr>
      <w:r w:rsidRPr="00AD75CC">
        <w:rPr>
          <w:spacing w:val="15"/>
        </w:rPr>
        <w:t>-Dimensión Actitudinal</w:t>
      </w:r>
    </w:p>
    <w:p w:rsidR="0000592B" w:rsidRPr="00AD75CC" w:rsidRDefault="0000592B" w:rsidP="0000592B">
      <w:pPr>
        <w:autoSpaceDE w:val="0"/>
        <w:autoSpaceDN w:val="0"/>
        <w:adjustRightInd w:val="0"/>
        <w:spacing w:after="200" w:line="480" w:lineRule="auto"/>
        <w:ind w:firstLine="284"/>
        <w:rPr>
          <w:spacing w:val="15"/>
        </w:rPr>
      </w:pPr>
      <w:r w:rsidRPr="00AD75CC">
        <w:rPr>
          <w:spacing w:val="15"/>
        </w:rPr>
        <w:t>-Dimensión Investigativa</w:t>
      </w:r>
    </w:p>
    <w:p w:rsidR="0000592B" w:rsidRPr="00AD75CC" w:rsidRDefault="0000592B" w:rsidP="0000592B">
      <w:pPr>
        <w:autoSpaceDE w:val="0"/>
        <w:autoSpaceDN w:val="0"/>
        <w:adjustRightInd w:val="0"/>
        <w:spacing w:after="200" w:line="480" w:lineRule="auto"/>
        <w:rPr>
          <w:spacing w:val="15"/>
        </w:rPr>
      </w:pPr>
      <w:r w:rsidRPr="00AD75CC">
        <w:rPr>
          <w:spacing w:val="15"/>
        </w:rPr>
        <w:t xml:space="preserve">Esta última  dimensión se incluye como elemento diferenciador del estudiante Normalista, con el propósito de despertar el interés en la investigación, desde el nivel preescolar.  </w:t>
      </w:r>
    </w:p>
    <w:p w:rsidR="0000592B" w:rsidRPr="00AD75CC" w:rsidRDefault="0000592B" w:rsidP="0000592B">
      <w:pPr>
        <w:pStyle w:val="a"/>
        <w:keepNext/>
      </w:pPr>
      <w:r w:rsidRPr="00AD75CC">
        <w:t xml:space="preserve">Tabla </w:t>
      </w:r>
      <w:r w:rsidRPr="00AD75CC">
        <w:fldChar w:fldCharType="begin"/>
      </w:r>
      <w:r w:rsidRPr="00AD75CC">
        <w:instrText xml:space="preserve"> SEQ Tabla \* ARABIC </w:instrText>
      </w:r>
      <w:r w:rsidRPr="00AD75CC">
        <w:fldChar w:fldCharType="separate"/>
      </w:r>
      <w:r w:rsidRPr="00AD75CC">
        <w:rPr>
          <w:noProof/>
        </w:rPr>
        <w:t>1</w:t>
      </w:r>
      <w:r w:rsidRPr="00AD75CC">
        <w:fldChar w:fldCharType="end"/>
      </w:r>
      <w:r w:rsidRPr="00AD75CC">
        <w:t xml:space="preserve"> Criterios básicos de evaluación dimensión Cognitiva</w:t>
      </w:r>
    </w:p>
    <w:p w:rsidR="0000592B" w:rsidRPr="00AD75CC" w:rsidRDefault="0000592B" w:rsidP="0000592B"/>
    <w:tbl>
      <w:tblPr>
        <w:tblW w:w="90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25"/>
        <w:gridCol w:w="2020"/>
        <w:gridCol w:w="2542"/>
        <w:gridCol w:w="2600"/>
      </w:tblGrid>
      <w:tr w:rsidR="0000592B" w:rsidRPr="00AD75CC" w:rsidTr="004D2498">
        <w:trPr>
          <w:trHeight w:val="282"/>
        </w:trPr>
        <w:tc>
          <w:tcPr>
            <w:tcW w:w="1925" w:type="dxa"/>
            <w:shd w:val="clear" w:color="auto" w:fill="auto"/>
            <w:hideMark/>
          </w:tcPr>
          <w:p w:rsidR="0000592B" w:rsidRPr="00AD75CC" w:rsidRDefault="0000592B" w:rsidP="001213C7">
            <w:pPr>
              <w:rPr>
                <w:b/>
                <w:lang w:val="es-CO" w:eastAsia="es-CO"/>
              </w:rPr>
            </w:pPr>
            <w:r w:rsidRPr="00AD75CC">
              <w:rPr>
                <w:b/>
                <w:lang w:val="es-CO" w:eastAsia="es-CO"/>
              </w:rPr>
              <w:t>DIMENSIÓN</w:t>
            </w:r>
          </w:p>
        </w:tc>
        <w:tc>
          <w:tcPr>
            <w:tcW w:w="2020" w:type="dxa"/>
            <w:shd w:val="clear" w:color="auto" w:fill="auto"/>
            <w:hideMark/>
          </w:tcPr>
          <w:p w:rsidR="0000592B" w:rsidRPr="00AD75CC" w:rsidRDefault="0000592B" w:rsidP="001213C7">
            <w:pPr>
              <w:rPr>
                <w:b/>
                <w:lang w:val="es-CO" w:eastAsia="es-CO"/>
              </w:rPr>
            </w:pPr>
            <w:r w:rsidRPr="00AD75CC">
              <w:rPr>
                <w:b/>
                <w:lang w:val="es-CO" w:eastAsia="es-CO"/>
              </w:rPr>
              <w:t>CRITERIO</w:t>
            </w:r>
          </w:p>
        </w:tc>
        <w:tc>
          <w:tcPr>
            <w:tcW w:w="2542" w:type="dxa"/>
            <w:shd w:val="clear" w:color="auto" w:fill="auto"/>
            <w:hideMark/>
          </w:tcPr>
          <w:p w:rsidR="0000592B" w:rsidRPr="00AD75CC" w:rsidRDefault="0000592B" w:rsidP="001213C7">
            <w:pPr>
              <w:rPr>
                <w:b/>
                <w:lang w:val="es-CO" w:eastAsia="es-CO"/>
              </w:rPr>
            </w:pPr>
            <w:r w:rsidRPr="00AD75CC">
              <w:rPr>
                <w:b/>
                <w:lang w:val="es-CO" w:eastAsia="es-CO"/>
              </w:rPr>
              <w:t>DEFINICIÓN</w:t>
            </w:r>
          </w:p>
        </w:tc>
        <w:tc>
          <w:tcPr>
            <w:tcW w:w="2600" w:type="dxa"/>
            <w:shd w:val="clear" w:color="auto" w:fill="auto"/>
            <w:hideMark/>
          </w:tcPr>
          <w:p w:rsidR="0000592B" w:rsidRPr="00AD75CC" w:rsidRDefault="0000592B" w:rsidP="001213C7">
            <w:pPr>
              <w:rPr>
                <w:lang w:val="es-CO" w:eastAsia="es-CO"/>
              </w:rPr>
            </w:pPr>
            <w:r w:rsidRPr="00AD75CC">
              <w:rPr>
                <w:lang w:val="es-CO" w:eastAsia="es-CO"/>
              </w:rPr>
              <w:t>I</w:t>
            </w:r>
            <w:r w:rsidRPr="00AD75CC">
              <w:rPr>
                <w:b/>
                <w:lang w:val="es-CO" w:eastAsia="es-CO"/>
              </w:rPr>
              <w:t>NDICADORES</w:t>
            </w:r>
          </w:p>
        </w:tc>
      </w:tr>
      <w:tr w:rsidR="0000592B" w:rsidRPr="00AD75CC" w:rsidTr="004D2498">
        <w:trPr>
          <w:trHeight w:val="2173"/>
        </w:trPr>
        <w:tc>
          <w:tcPr>
            <w:tcW w:w="1925" w:type="dxa"/>
            <w:vMerge w:val="restart"/>
            <w:shd w:val="clear" w:color="auto" w:fill="auto"/>
            <w:hideMark/>
          </w:tcPr>
          <w:p w:rsidR="0000592B" w:rsidRPr="00AD75CC" w:rsidRDefault="0000592B" w:rsidP="001213C7">
            <w:pPr>
              <w:rPr>
                <w:b/>
                <w:lang w:val="es-CO" w:eastAsia="es-CO"/>
              </w:rPr>
            </w:pPr>
            <w:r w:rsidRPr="00AD75CC">
              <w:rPr>
                <w:b/>
                <w:lang w:val="es-CO" w:eastAsia="es-CO"/>
              </w:rPr>
              <w:t>COGNITIVO</w:t>
            </w:r>
          </w:p>
        </w:tc>
        <w:tc>
          <w:tcPr>
            <w:tcW w:w="2020" w:type="dxa"/>
            <w:shd w:val="clear" w:color="auto" w:fill="auto"/>
            <w:textDirection w:val="btLr"/>
            <w:hideMark/>
          </w:tcPr>
          <w:p w:rsidR="0000592B" w:rsidRPr="00AD75CC" w:rsidRDefault="0042501E" w:rsidP="001213C7">
            <w:pPr>
              <w:ind w:left="113" w:right="113"/>
              <w:jc w:val="center"/>
              <w:rPr>
                <w:b/>
                <w:lang w:val="es-CO" w:eastAsia="es-CO"/>
              </w:rPr>
            </w:pPr>
            <w:r>
              <w:rPr>
                <w:b/>
                <w:lang w:val="es-CO" w:eastAsia="es-CO"/>
              </w:rPr>
              <w:t>Apropiación d</w:t>
            </w:r>
            <w:r w:rsidRPr="00AD75CC">
              <w:rPr>
                <w:b/>
                <w:lang w:val="es-CO" w:eastAsia="es-CO"/>
              </w:rPr>
              <w:t>el Conocimiento</w:t>
            </w:r>
          </w:p>
        </w:tc>
        <w:tc>
          <w:tcPr>
            <w:tcW w:w="2542" w:type="dxa"/>
            <w:shd w:val="clear" w:color="auto" w:fill="auto"/>
            <w:hideMark/>
          </w:tcPr>
          <w:p w:rsidR="0000592B" w:rsidRPr="00AD75CC" w:rsidRDefault="0000592B" w:rsidP="001213C7">
            <w:pPr>
              <w:rPr>
                <w:lang w:val="es-CO" w:eastAsia="es-CO"/>
              </w:rPr>
            </w:pPr>
            <w:r w:rsidRPr="00AD75CC">
              <w:rPr>
                <w:lang w:val="es-CO" w:eastAsia="es-CO"/>
              </w:rPr>
              <w:t> Capacidad para Asimilar el saber específico producto de la construcción colectiva.</w:t>
            </w:r>
          </w:p>
        </w:tc>
        <w:tc>
          <w:tcPr>
            <w:tcW w:w="2600" w:type="dxa"/>
            <w:shd w:val="clear" w:color="auto" w:fill="auto"/>
            <w:noWrap/>
            <w:hideMark/>
          </w:tcPr>
          <w:p w:rsidR="0000592B" w:rsidRPr="00AD75CC" w:rsidRDefault="0000592B" w:rsidP="001213C7">
            <w:pPr>
              <w:rPr>
                <w:lang w:val="es-CO" w:eastAsia="es-CO"/>
              </w:rPr>
            </w:pPr>
            <w:r w:rsidRPr="00AD75CC">
              <w:rPr>
                <w:lang w:val="es-CO" w:eastAsia="es-CO"/>
              </w:rPr>
              <w:t>Aplica los conocimientos específicos a la resolución de problemáticas propuestas.</w:t>
            </w:r>
          </w:p>
        </w:tc>
      </w:tr>
      <w:tr w:rsidR="0000592B" w:rsidRPr="00AD75CC" w:rsidTr="004D2498">
        <w:trPr>
          <w:trHeight w:val="1068"/>
        </w:trPr>
        <w:tc>
          <w:tcPr>
            <w:tcW w:w="1925" w:type="dxa"/>
            <w:vMerge/>
            <w:shd w:val="clear" w:color="auto" w:fill="auto"/>
            <w:hideMark/>
          </w:tcPr>
          <w:p w:rsidR="0000592B" w:rsidRPr="00AD75CC" w:rsidRDefault="0000592B" w:rsidP="001213C7">
            <w:pPr>
              <w:rPr>
                <w:lang w:val="es-CO" w:eastAsia="es-CO"/>
              </w:rPr>
            </w:pPr>
          </w:p>
        </w:tc>
        <w:tc>
          <w:tcPr>
            <w:tcW w:w="2020" w:type="dxa"/>
            <w:shd w:val="clear" w:color="auto" w:fill="auto"/>
            <w:textDirection w:val="btLr"/>
            <w:hideMark/>
          </w:tcPr>
          <w:p w:rsidR="0000592B" w:rsidRPr="00AD75CC" w:rsidRDefault="0000592B" w:rsidP="001213C7">
            <w:pPr>
              <w:ind w:left="113" w:right="113"/>
              <w:jc w:val="center"/>
              <w:rPr>
                <w:b/>
                <w:lang w:val="es-CO" w:eastAsia="es-CO"/>
              </w:rPr>
            </w:pPr>
            <w:r w:rsidRPr="00AD75CC">
              <w:rPr>
                <w:b/>
                <w:lang w:val="es-CO" w:eastAsia="es-CO"/>
              </w:rPr>
              <w:t>C</w:t>
            </w:r>
            <w:r w:rsidR="0042501E" w:rsidRPr="00AD75CC">
              <w:rPr>
                <w:b/>
                <w:lang w:val="es-CO" w:eastAsia="es-CO"/>
              </w:rPr>
              <w:t>reatividad</w:t>
            </w:r>
          </w:p>
        </w:tc>
        <w:tc>
          <w:tcPr>
            <w:tcW w:w="2542" w:type="dxa"/>
            <w:shd w:val="clear" w:color="auto" w:fill="auto"/>
            <w:hideMark/>
          </w:tcPr>
          <w:p w:rsidR="0000592B" w:rsidRPr="00AD75CC" w:rsidRDefault="0000592B" w:rsidP="001213C7">
            <w:pPr>
              <w:rPr>
                <w:lang w:val="es-CO" w:eastAsia="es-CO"/>
              </w:rPr>
            </w:pPr>
            <w:r w:rsidRPr="00AD75CC">
              <w:rPr>
                <w:lang w:val="es-CO" w:eastAsia="es-CO"/>
              </w:rPr>
              <w:t> La capacidad de crear innovar, modificar, resolver situaciones o ideas, de orden social, estético, lingüístico, artístico, emocional y relacional.</w:t>
            </w:r>
          </w:p>
        </w:tc>
        <w:tc>
          <w:tcPr>
            <w:tcW w:w="2600" w:type="dxa"/>
            <w:shd w:val="clear" w:color="auto" w:fill="auto"/>
            <w:noWrap/>
            <w:hideMark/>
          </w:tcPr>
          <w:p w:rsidR="0000592B" w:rsidRPr="00AD75CC" w:rsidRDefault="0000592B" w:rsidP="001213C7">
            <w:pPr>
              <w:rPr>
                <w:lang w:val="es-CO" w:eastAsia="es-CO"/>
              </w:rPr>
            </w:pPr>
            <w:r w:rsidRPr="00AD75CC">
              <w:rPr>
                <w:lang w:val="es-CO" w:eastAsia="es-CO"/>
              </w:rPr>
              <w:t xml:space="preserve">Resuelve situaciones </w:t>
            </w:r>
            <w:proofErr w:type="spellStart"/>
            <w:r w:rsidRPr="00AD75CC">
              <w:rPr>
                <w:lang w:val="es-CO" w:eastAsia="es-CO"/>
              </w:rPr>
              <w:t>problémicas</w:t>
            </w:r>
            <w:proofErr w:type="spellEnd"/>
            <w:r w:rsidRPr="00AD75CC">
              <w:rPr>
                <w:lang w:val="es-CO" w:eastAsia="es-CO"/>
              </w:rPr>
              <w:t xml:space="preserve"> de manera creativa e innovadora.</w:t>
            </w:r>
          </w:p>
          <w:p w:rsidR="0000592B" w:rsidRPr="00AD75CC" w:rsidRDefault="0000592B" w:rsidP="001213C7">
            <w:pPr>
              <w:contextualSpacing/>
              <w:rPr>
                <w:b/>
                <w:lang w:val="es-MX" w:eastAsia="es-MX"/>
              </w:rPr>
            </w:pPr>
          </w:p>
          <w:p w:rsidR="0000592B" w:rsidRPr="00AD75CC" w:rsidRDefault="0000592B" w:rsidP="001213C7">
            <w:pPr>
              <w:contextualSpacing/>
              <w:rPr>
                <w:lang w:val="es-MX" w:eastAsia="es-MX"/>
              </w:rPr>
            </w:pPr>
            <w:r w:rsidRPr="00AD75CC">
              <w:rPr>
                <w:lang w:val="es-MX" w:eastAsia="es-MX"/>
              </w:rPr>
              <w:t>Es interdependiente</w:t>
            </w:r>
          </w:p>
          <w:p w:rsidR="0000592B" w:rsidRPr="00AD75CC" w:rsidRDefault="0000592B" w:rsidP="001213C7">
            <w:pPr>
              <w:contextualSpacing/>
              <w:rPr>
                <w:lang w:val="es-MX" w:eastAsia="es-MX"/>
              </w:rPr>
            </w:pPr>
            <w:r w:rsidRPr="00AD75CC">
              <w:rPr>
                <w:lang w:val="es-MX" w:eastAsia="es-MX"/>
              </w:rPr>
              <w:t>Sabe aprovechar los recursos del medio</w:t>
            </w:r>
          </w:p>
          <w:p w:rsidR="0000592B" w:rsidRPr="00AD75CC" w:rsidRDefault="0000592B" w:rsidP="001213C7">
            <w:pPr>
              <w:contextualSpacing/>
              <w:rPr>
                <w:lang w:val="es-MX" w:eastAsia="es-MX"/>
              </w:rPr>
            </w:pPr>
            <w:r w:rsidRPr="00AD75CC">
              <w:rPr>
                <w:lang w:val="es-MX" w:eastAsia="es-MX"/>
              </w:rPr>
              <w:t>Se actualiza y cualifica permanentemente</w:t>
            </w:r>
          </w:p>
          <w:p w:rsidR="0000592B" w:rsidRPr="00AD75CC" w:rsidRDefault="0000592B" w:rsidP="001213C7">
            <w:pPr>
              <w:contextualSpacing/>
              <w:rPr>
                <w:lang w:val="es-MX" w:eastAsia="es-MX"/>
              </w:rPr>
            </w:pPr>
            <w:r w:rsidRPr="00AD75CC">
              <w:rPr>
                <w:lang w:val="es-MX" w:eastAsia="es-MX"/>
              </w:rPr>
              <w:t>Resignifica procesos.</w:t>
            </w:r>
          </w:p>
          <w:p w:rsidR="0000592B" w:rsidRPr="00AD75CC" w:rsidRDefault="0000592B" w:rsidP="001213C7">
            <w:pPr>
              <w:contextualSpacing/>
              <w:rPr>
                <w:b/>
                <w:lang w:val="es-MX" w:eastAsia="es-MX"/>
              </w:rPr>
            </w:pPr>
          </w:p>
          <w:p w:rsidR="0000592B" w:rsidRPr="00AD75CC" w:rsidRDefault="0000592B" w:rsidP="001213C7">
            <w:pPr>
              <w:contextualSpacing/>
              <w:rPr>
                <w:lang w:val="es-MX" w:eastAsia="es-MX"/>
              </w:rPr>
            </w:pPr>
            <w:r w:rsidRPr="00AD75CC">
              <w:rPr>
                <w:lang w:val="es-MX" w:eastAsia="es-MX"/>
              </w:rPr>
              <w:t xml:space="preserve">Utiliza las herramientas tecnológicas, para la </w:t>
            </w:r>
            <w:r w:rsidRPr="00AD75CC">
              <w:rPr>
                <w:lang w:val="es-MX" w:eastAsia="es-MX"/>
              </w:rPr>
              <w:lastRenderedPageBreak/>
              <w:t>solución de problemas en los diferentes contextos.</w:t>
            </w:r>
          </w:p>
        </w:tc>
      </w:tr>
      <w:tr w:rsidR="0000592B" w:rsidRPr="00AD75CC" w:rsidTr="004D2498">
        <w:trPr>
          <w:trHeight w:val="1068"/>
        </w:trPr>
        <w:tc>
          <w:tcPr>
            <w:tcW w:w="1925" w:type="dxa"/>
            <w:vMerge/>
            <w:shd w:val="clear" w:color="auto" w:fill="auto"/>
            <w:hideMark/>
          </w:tcPr>
          <w:p w:rsidR="0000592B" w:rsidRPr="00AD75CC" w:rsidRDefault="0000592B" w:rsidP="001213C7">
            <w:pPr>
              <w:rPr>
                <w:lang w:val="es-CO" w:eastAsia="es-CO"/>
              </w:rPr>
            </w:pPr>
          </w:p>
        </w:tc>
        <w:tc>
          <w:tcPr>
            <w:tcW w:w="2020" w:type="dxa"/>
            <w:shd w:val="clear" w:color="auto" w:fill="auto"/>
            <w:textDirection w:val="btLr"/>
            <w:hideMark/>
          </w:tcPr>
          <w:p w:rsidR="0000592B" w:rsidRPr="00AD75CC" w:rsidRDefault="0042501E" w:rsidP="0042501E">
            <w:pPr>
              <w:ind w:left="113" w:right="113"/>
              <w:rPr>
                <w:b/>
                <w:lang w:val="es-CO" w:eastAsia="es-CO"/>
              </w:rPr>
            </w:pPr>
            <w:r w:rsidRPr="00AD75CC">
              <w:rPr>
                <w:b/>
                <w:lang w:val="es-CO" w:eastAsia="es-CO"/>
              </w:rPr>
              <w:t>Producción Textual</w:t>
            </w:r>
          </w:p>
        </w:tc>
        <w:tc>
          <w:tcPr>
            <w:tcW w:w="2542" w:type="dxa"/>
            <w:shd w:val="clear" w:color="auto" w:fill="auto"/>
            <w:hideMark/>
          </w:tcPr>
          <w:p w:rsidR="0000592B" w:rsidRPr="00AD75CC" w:rsidRDefault="0000592B" w:rsidP="001213C7">
            <w:pPr>
              <w:rPr>
                <w:lang w:val="es-CO" w:eastAsia="es-CO"/>
              </w:rPr>
            </w:pPr>
            <w:r w:rsidRPr="00AD75CC">
              <w:rPr>
                <w:lang w:val="es-CO" w:eastAsia="es-CO"/>
              </w:rPr>
              <w:t xml:space="preserve"> Es la competencia que le permite al estudiante poner en juego saberes e intereses, capacidades, talentos para la producción de textos de diferentes géneros discursivos. </w:t>
            </w:r>
          </w:p>
        </w:tc>
        <w:tc>
          <w:tcPr>
            <w:tcW w:w="2600" w:type="dxa"/>
            <w:shd w:val="clear" w:color="auto" w:fill="auto"/>
            <w:noWrap/>
            <w:hideMark/>
          </w:tcPr>
          <w:p w:rsidR="0000592B" w:rsidRPr="00AD75CC" w:rsidRDefault="0000592B" w:rsidP="001213C7">
            <w:pPr>
              <w:rPr>
                <w:lang w:val="es-CO" w:eastAsia="es-CO"/>
              </w:rPr>
            </w:pPr>
            <w:r w:rsidRPr="00AD75CC">
              <w:rPr>
                <w:lang w:val="es-CO" w:eastAsia="es-CO"/>
              </w:rPr>
              <w:t xml:space="preserve">Produce textos de distintos géneros discursivos respondiendo a diversas situaciones comunicativas. </w:t>
            </w:r>
          </w:p>
        </w:tc>
      </w:tr>
      <w:tr w:rsidR="0000592B" w:rsidRPr="00AD75CC" w:rsidTr="004D2498">
        <w:trPr>
          <w:trHeight w:val="2614"/>
        </w:trPr>
        <w:tc>
          <w:tcPr>
            <w:tcW w:w="1925" w:type="dxa"/>
            <w:vMerge/>
            <w:shd w:val="clear" w:color="auto" w:fill="auto"/>
            <w:hideMark/>
          </w:tcPr>
          <w:p w:rsidR="0000592B" w:rsidRPr="00AD75CC" w:rsidRDefault="0000592B" w:rsidP="001213C7">
            <w:pPr>
              <w:rPr>
                <w:lang w:val="es-CO" w:eastAsia="es-CO"/>
              </w:rPr>
            </w:pPr>
          </w:p>
        </w:tc>
        <w:tc>
          <w:tcPr>
            <w:tcW w:w="2020" w:type="dxa"/>
            <w:shd w:val="clear" w:color="auto" w:fill="auto"/>
            <w:textDirection w:val="btLr"/>
            <w:hideMark/>
          </w:tcPr>
          <w:p w:rsidR="0000592B" w:rsidRPr="00AD75CC" w:rsidRDefault="0042501E" w:rsidP="001213C7">
            <w:pPr>
              <w:ind w:left="113" w:right="113"/>
              <w:jc w:val="center"/>
              <w:rPr>
                <w:b/>
                <w:lang w:val="es-CO" w:eastAsia="es-CO"/>
              </w:rPr>
            </w:pPr>
            <w:r w:rsidRPr="00AD75CC">
              <w:rPr>
                <w:b/>
                <w:lang w:val="es-CO" w:eastAsia="es-CO"/>
              </w:rPr>
              <w:t>Lectura Crítica</w:t>
            </w:r>
          </w:p>
        </w:tc>
        <w:tc>
          <w:tcPr>
            <w:tcW w:w="2542" w:type="dxa"/>
            <w:shd w:val="clear" w:color="auto" w:fill="auto"/>
            <w:hideMark/>
          </w:tcPr>
          <w:p w:rsidR="0000592B" w:rsidRPr="00AD75CC" w:rsidRDefault="0000592B" w:rsidP="001213C7">
            <w:pPr>
              <w:rPr>
                <w:lang w:val="es-CO" w:eastAsia="es-CO"/>
              </w:rPr>
            </w:pPr>
            <w:r w:rsidRPr="00AD75CC">
              <w:rPr>
                <w:lang w:val="es-CO" w:eastAsia="es-CO"/>
              </w:rPr>
              <w:t xml:space="preserve">Es la competencia que permite dar cuenta de las relaciones entre los discursos y las practicas socioculturales, a partir del análisis profundo de un texto (MEN) </w:t>
            </w:r>
          </w:p>
        </w:tc>
        <w:tc>
          <w:tcPr>
            <w:tcW w:w="2600" w:type="dxa"/>
            <w:shd w:val="clear" w:color="auto" w:fill="auto"/>
            <w:noWrap/>
            <w:hideMark/>
          </w:tcPr>
          <w:p w:rsidR="0000592B" w:rsidRPr="00AD75CC" w:rsidRDefault="0000592B" w:rsidP="001213C7">
            <w:pPr>
              <w:rPr>
                <w:lang w:val="es-CO" w:eastAsia="es-CO"/>
              </w:rPr>
            </w:pPr>
            <w:r w:rsidRPr="00AD75CC">
              <w:rPr>
                <w:lang w:val="es-CO" w:eastAsia="es-CO"/>
              </w:rPr>
              <w:t>Reconstruye el sentido de un texto teniendo en cuenta su contexto y condiciones discursivas.</w:t>
            </w:r>
          </w:p>
          <w:p w:rsidR="0000592B" w:rsidRPr="00AD75CC" w:rsidRDefault="0000592B" w:rsidP="001213C7">
            <w:pPr>
              <w:rPr>
                <w:lang w:val="es-CO" w:eastAsia="es-CO"/>
              </w:rPr>
            </w:pPr>
          </w:p>
          <w:p w:rsidR="0000592B" w:rsidRPr="00AD75CC" w:rsidRDefault="0000592B" w:rsidP="001213C7">
            <w:pPr>
              <w:rPr>
                <w:lang w:val="es-CO" w:eastAsia="es-CO"/>
              </w:rPr>
            </w:pPr>
          </w:p>
          <w:p w:rsidR="0000592B" w:rsidRPr="00AD75CC" w:rsidRDefault="0000592B" w:rsidP="001213C7">
            <w:pPr>
              <w:rPr>
                <w:lang w:val="es-CO" w:eastAsia="es-CO"/>
              </w:rPr>
            </w:pPr>
          </w:p>
          <w:p w:rsidR="0000592B" w:rsidRPr="00AD75CC" w:rsidRDefault="0000592B" w:rsidP="001213C7">
            <w:pPr>
              <w:rPr>
                <w:lang w:val="es-CO" w:eastAsia="es-CO"/>
              </w:rPr>
            </w:pPr>
          </w:p>
          <w:p w:rsidR="0000592B" w:rsidRPr="00AD75CC" w:rsidRDefault="0000592B" w:rsidP="001213C7">
            <w:pPr>
              <w:rPr>
                <w:lang w:val="es-CO" w:eastAsia="es-CO"/>
              </w:rPr>
            </w:pPr>
          </w:p>
          <w:p w:rsidR="0000592B" w:rsidRPr="00AD75CC" w:rsidRDefault="0000592B" w:rsidP="001213C7">
            <w:pPr>
              <w:rPr>
                <w:lang w:val="es-CO" w:eastAsia="es-CO"/>
              </w:rPr>
            </w:pPr>
          </w:p>
          <w:p w:rsidR="0000592B" w:rsidRPr="00AD75CC" w:rsidRDefault="0000592B" w:rsidP="001213C7">
            <w:pPr>
              <w:rPr>
                <w:lang w:val="es-CO" w:eastAsia="es-CO"/>
              </w:rPr>
            </w:pPr>
          </w:p>
          <w:p w:rsidR="0000592B" w:rsidRPr="00AD75CC" w:rsidRDefault="0000592B" w:rsidP="001213C7">
            <w:pPr>
              <w:rPr>
                <w:lang w:val="es-CO" w:eastAsia="es-CO"/>
              </w:rPr>
            </w:pPr>
          </w:p>
        </w:tc>
      </w:tr>
      <w:tr w:rsidR="0000592B" w:rsidRPr="00AD75CC" w:rsidTr="004D2498">
        <w:trPr>
          <w:cantSplit/>
          <w:trHeight w:val="2656"/>
        </w:trPr>
        <w:tc>
          <w:tcPr>
            <w:tcW w:w="1925" w:type="dxa"/>
            <w:vMerge/>
            <w:shd w:val="clear" w:color="auto" w:fill="auto"/>
          </w:tcPr>
          <w:p w:rsidR="0000592B" w:rsidRPr="00AD75CC" w:rsidRDefault="0000592B" w:rsidP="001213C7">
            <w:pPr>
              <w:rPr>
                <w:lang w:val="es-CO" w:eastAsia="es-CO"/>
              </w:rPr>
            </w:pPr>
          </w:p>
        </w:tc>
        <w:tc>
          <w:tcPr>
            <w:tcW w:w="2020" w:type="dxa"/>
            <w:shd w:val="clear" w:color="auto" w:fill="auto"/>
            <w:textDirection w:val="btLr"/>
          </w:tcPr>
          <w:p w:rsidR="0000592B" w:rsidRPr="00AD75CC" w:rsidRDefault="0000592B" w:rsidP="0042501E">
            <w:pPr>
              <w:ind w:left="113" w:right="113"/>
              <w:rPr>
                <w:b/>
                <w:lang w:val="es-CO" w:eastAsia="es-CO"/>
              </w:rPr>
            </w:pPr>
            <w:r w:rsidRPr="00AD75CC">
              <w:rPr>
                <w:b/>
                <w:lang w:val="es-CO" w:eastAsia="es-CO"/>
              </w:rPr>
              <w:t>Argumentación</w:t>
            </w:r>
          </w:p>
        </w:tc>
        <w:tc>
          <w:tcPr>
            <w:tcW w:w="2542" w:type="dxa"/>
            <w:shd w:val="clear" w:color="auto" w:fill="auto"/>
          </w:tcPr>
          <w:p w:rsidR="0000592B" w:rsidRPr="00AD75CC" w:rsidRDefault="0000592B" w:rsidP="001213C7">
            <w:pPr>
              <w:rPr>
                <w:lang w:val="es-CO" w:eastAsia="es-CO"/>
              </w:rPr>
            </w:pPr>
            <w:r w:rsidRPr="00AD75CC">
              <w:rPr>
                <w:lang w:val="es-CO" w:eastAsia="es-CO"/>
              </w:rPr>
              <w:t>Busca dar explicaciones de las ideas que articulan y dan sentido a un texto.</w:t>
            </w:r>
          </w:p>
        </w:tc>
        <w:tc>
          <w:tcPr>
            <w:tcW w:w="2600" w:type="dxa"/>
            <w:shd w:val="clear" w:color="auto" w:fill="auto"/>
            <w:noWrap/>
          </w:tcPr>
          <w:p w:rsidR="0000592B" w:rsidRPr="00AD75CC" w:rsidRDefault="0000592B" w:rsidP="001213C7">
            <w:pPr>
              <w:rPr>
                <w:lang w:val="es-CO" w:eastAsia="es-CO"/>
              </w:rPr>
            </w:pPr>
            <w:r w:rsidRPr="00AD75CC">
              <w:rPr>
                <w:lang w:val="es-CO" w:eastAsia="es-CO"/>
              </w:rPr>
              <w:t xml:space="preserve">Sabe dar razones </w:t>
            </w:r>
          </w:p>
          <w:p w:rsidR="0000592B" w:rsidRPr="00AD75CC" w:rsidRDefault="0000592B" w:rsidP="001213C7">
            <w:pPr>
              <w:rPr>
                <w:lang w:val="es-CO" w:eastAsia="es-CO"/>
              </w:rPr>
            </w:pPr>
            <w:r w:rsidRPr="00AD75CC">
              <w:rPr>
                <w:lang w:val="es-CO" w:eastAsia="es-CO"/>
              </w:rPr>
              <w:t>Sabe explicar lógica y coherentemente</w:t>
            </w:r>
          </w:p>
          <w:p w:rsidR="0000592B" w:rsidRPr="00AD75CC" w:rsidRDefault="0000592B" w:rsidP="001213C7">
            <w:pPr>
              <w:rPr>
                <w:lang w:val="es-CO" w:eastAsia="es-CO"/>
              </w:rPr>
            </w:pPr>
            <w:r w:rsidRPr="00AD75CC">
              <w:rPr>
                <w:lang w:val="es-CO" w:eastAsia="es-CO"/>
              </w:rPr>
              <w:t>Sabe comunicar sus ideas</w:t>
            </w:r>
          </w:p>
          <w:p w:rsidR="0000592B" w:rsidRPr="00AD75CC" w:rsidRDefault="0000592B" w:rsidP="001213C7">
            <w:pPr>
              <w:rPr>
                <w:lang w:val="es-CO" w:eastAsia="es-CO"/>
              </w:rPr>
            </w:pPr>
            <w:r w:rsidRPr="00AD75CC">
              <w:rPr>
                <w:lang w:val="es-CO" w:eastAsia="es-CO"/>
              </w:rPr>
              <w:t>Elabora textos lógicos y coherentes, teniendo en cuenta las normas establecidas</w:t>
            </w:r>
          </w:p>
        </w:tc>
      </w:tr>
      <w:tr w:rsidR="0000592B" w:rsidRPr="00AD75CC" w:rsidTr="004D2498">
        <w:trPr>
          <w:cantSplit/>
          <w:trHeight w:val="1068"/>
        </w:trPr>
        <w:tc>
          <w:tcPr>
            <w:tcW w:w="1925" w:type="dxa"/>
            <w:vMerge/>
            <w:shd w:val="clear" w:color="auto" w:fill="auto"/>
          </w:tcPr>
          <w:p w:rsidR="0000592B" w:rsidRPr="00AD75CC" w:rsidRDefault="0000592B" w:rsidP="001213C7">
            <w:pPr>
              <w:rPr>
                <w:lang w:val="es-CO" w:eastAsia="es-CO"/>
              </w:rPr>
            </w:pPr>
          </w:p>
        </w:tc>
        <w:tc>
          <w:tcPr>
            <w:tcW w:w="2020" w:type="dxa"/>
            <w:shd w:val="clear" w:color="auto" w:fill="auto"/>
            <w:textDirection w:val="btLr"/>
          </w:tcPr>
          <w:p w:rsidR="0000592B" w:rsidRPr="00AD75CC" w:rsidRDefault="0000592B" w:rsidP="0042501E">
            <w:pPr>
              <w:ind w:left="113" w:right="113"/>
              <w:rPr>
                <w:b/>
                <w:lang w:val="es-CO" w:eastAsia="es-CO"/>
              </w:rPr>
            </w:pPr>
            <w:r w:rsidRPr="00AD75CC">
              <w:rPr>
                <w:b/>
                <w:lang w:val="es-CO" w:eastAsia="es-CO"/>
              </w:rPr>
              <w:t>Contrastación</w:t>
            </w:r>
          </w:p>
        </w:tc>
        <w:tc>
          <w:tcPr>
            <w:tcW w:w="2542" w:type="dxa"/>
            <w:shd w:val="clear" w:color="auto" w:fill="auto"/>
          </w:tcPr>
          <w:p w:rsidR="0000592B" w:rsidRPr="00AD75CC" w:rsidRDefault="0000592B" w:rsidP="001213C7">
            <w:pPr>
              <w:rPr>
                <w:lang w:val="es-CO" w:eastAsia="es-CO"/>
              </w:rPr>
            </w:pPr>
            <w:r w:rsidRPr="00AD75CC">
              <w:rPr>
                <w:lang w:val="es-CO" w:eastAsia="es-CO"/>
              </w:rPr>
              <w:t>Capacidad para categorizar, describir las características, relaciones y diferencias entre objetos, eventos y situaciones.</w:t>
            </w:r>
          </w:p>
        </w:tc>
        <w:tc>
          <w:tcPr>
            <w:tcW w:w="2600" w:type="dxa"/>
            <w:shd w:val="clear" w:color="auto" w:fill="auto"/>
            <w:noWrap/>
          </w:tcPr>
          <w:p w:rsidR="0000592B" w:rsidRPr="00AD75CC" w:rsidRDefault="0000592B" w:rsidP="001213C7">
            <w:pPr>
              <w:rPr>
                <w:lang w:val="es-CO" w:eastAsia="es-CO"/>
              </w:rPr>
            </w:pPr>
            <w:r w:rsidRPr="00AD75CC">
              <w:rPr>
                <w:lang w:val="es-CO" w:eastAsia="es-CO"/>
              </w:rPr>
              <w:t>Sabe contextualizar</w:t>
            </w:r>
          </w:p>
          <w:p w:rsidR="0000592B" w:rsidRPr="00AD75CC" w:rsidRDefault="0000592B" w:rsidP="001213C7">
            <w:pPr>
              <w:rPr>
                <w:lang w:val="es-CO" w:eastAsia="es-CO"/>
              </w:rPr>
            </w:pPr>
            <w:r w:rsidRPr="00AD75CC">
              <w:rPr>
                <w:lang w:val="es-CO" w:eastAsia="es-CO"/>
              </w:rPr>
              <w:t>Establece relaciones, comparaciones y diferencias</w:t>
            </w:r>
          </w:p>
          <w:p w:rsidR="0000592B" w:rsidRPr="00AD75CC" w:rsidRDefault="0000592B" w:rsidP="001213C7">
            <w:pPr>
              <w:rPr>
                <w:lang w:val="es-CO" w:eastAsia="es-CO"/>
              </w:rPr>
            </w:pPr>
            <w:r w:rsidRPr="00AD75CC">
              <w:rPr>
                <w:lang w:val="es-CO" w:eastAsia="es-CO"/>
              </w:rPr>
              <w:t>Clasifica</w:t>
            </w:r>
          </w:p>
          <w:p w:rsidR="0000592B" w:rsidRPr="00AD75CC" w:rsidRDefault="0000592B" w:rsidP="001213C7">
            <w:pPr>
              <w:rPr>
                <w:lang w:val="es-CO" w:eastAsia="es-CO"/>
              </w:rPr>
            </w:pPr>
            <w:r w:rsidRPr="00AD75CC">
              <w:rPr>
                <w:lang w:val="es-CO" w:eastAsia="es-CO"/>
              </w:rPr>
              <w:t>categoriza</w:t>
            </w:r>
          </w:p>
          <w:p w:rsidR="0000592B" w:rsidRPr="00AD75CC" w:rsidRDefault="0000592B" w:rsidP="001213C7">
            <w:pPr>
              <w:rPr>
                <w:lang w:val="es-CO" w:eastAsia="es-CO"/>
              </w:rPr>
            </w:pPr>
          </w:p>
        </w:tc>
      </w:tr>
      <w:tr w:rsidR="0000592B" w:rsidRPr="00AD75CC" w:rsidTr="004D2498">
        <w:trPr>
          <w:cantSplit/>
          <w:trHeight w:val="1068"/>
        </w:trPr>
        <w:tc>
          <w:tcPr>
            <w:tcW w:w="1925" w:type="dxa"/>
            <w:shd w:val="clear" w:color="auto" w:fill="auto"/>
          </w:tcPr>
          <w:p w:rsidR="0000592B" w:rsidRPr="00AD75CC" w:rsidRDefault="0000592B" w:rsidP="001213C7">
            <w:pPr>
              <w:autoSpaceDE w:val="0"/>
              <w:autoSpaceDN w:val="0"/>
              <w:adjustRightInd w:val="0"/>
              <w:ind w:left="10"/>
              <w:rPr>
                <w:b/>
                <w:highlight w:val="yellow"/>
                <w:lang w:val="es-CO"/>
              </w:rPr>
            </w:pPr>
          </w:p>
        </w:tc>
        <w:tc>
          <w:tcPr>
            <w:tcW w:w="2020" w:type="dxa"/>
            <w:shd w:val="clear" w:color="auto" w:fill="auto"/>
            <w:textDirection w:val="btLr"/>
          </w:tcPr>
          <w:p w:rsidR="0000592B" w:rsidRPr="00AD75CC" w:rsidRDefault="0000592B" w:rsidP="0042501E">
            <w:pPr>
              <w:autoSpaceDE w:val="0"/>
              <w:autoSpaceDN w:val="0"/>
              <w:adjustRightInd w:val="0"/>
              <w:ind w:left="10" w:right="113"/>
              <w:rPr>
                <w:b/>
                <w:highlight w:val="yellow"/>
                <w:lang w:val="es-CO"/>
              </w:rPr>
            </w:pPr>
            <w:r w:rsidRPr="00AD75CC">
              <w:rPr>
                <w:b/>
                <w:lang w:val="es-CO"/>
              </w:rPr>
              <w:t>Reflexión crítica</w:t>
            </w:r>
          </w:p>
        </w:tc>
        <w:tc>
          <w:tcPr>
            <w:tcW w:w="2542" w:type="dxa"/>
            <w:shd w:val="clear" w:color="auto" w:fill="auto"/>
          </w:tcPr>
          <w:p w:rsidR="0000592B" w:rsidRPr="00AD75CC" w:rsidRDefault="0000592B" w:rsidP="001213C7">
            <w:pPr>
              <w:autoSpaceDE w:val="0"/>
              <w:autoSpaceDN w:val="0"/>
              <w:adjustRightInd w:val="0"/>
              <w:ind w:left="10"/>
              <w:rPr>
                <w:b/>
                <w:highlight w:val="yellow"/>
                <w:lang w:val="es-CO"/>
              </w:rPr>
            </w:pPr>
            <w:r w:rsidRPr="00AD75CC">
              <w:rPr>
                <w:lang w:val="es-CO"/>
              </w:rPr>
              <w:t>Capacidad para la Interpretación de las</w:t>
            </w:r>
            <w:r w:rsidRPr="00AD75CC">
              <w:rPr>
                <w:b/>
                <w:lang w:val="es-CO"/>
              </w:rPr>
              <w:t xml:space="preserve"> </w:t>
            </w:r>
            <w:r w:rsidRPr="00AD75CC">
              <w:rPr>
                <w:lang w:val="es-CO"/>
              </w:rPr>
              <w:t>experiencias y los datos a fin de llegar a nuevas percepciones que reorientan estas experiencias</w:t>
            </w:r>
          </w:p>
        </w:tc>
        <w:tc>
          <w:tcPr>
            <w:tcW w:w="2600" w:type="dxa"/>
            <w:shd w:val="clear" w:color="auto" w:fill="auto"/>
          </w:tcPr>
          <w:p w:rsidR="0000592B" w:rsidRPr="00AD75CC" w:rsidRDefault="0000592B" w:rsidP="001213C7">
            <w:pPr>
              <w:autoSpaceDE w:val="0"/>
              <w:autoSpaceDN w:val="0"/>
              <w:adjustRightInd w:val="0"/>
              <w:rPr>
                <w:lang w:val="es-CO"/>
              </w:rPr>
            </w:pPr>
            <w:r w:rsidRPr="00AD75CC">
              <w:rPr>
                <w:lang w:val="es-CO"/>
              </w:rPr>
              <w:t xml:space="preserve">Emite juicios de valor </w:t>
            </w:r>
          </w:p>
          <w:p w:rsidR="0000592B" w:rsidRPr="00AD75CC" w:rsidRDefault="0000592B" w:rsidP="001213C7">
            <w:pPr>
              <w:autoSpaceDE w:val="0"/>
              <w:autoSpaceDN w:val="0"/>
              <w:adjustRightInd w:val="0"/>
              <w:rPr>
                <w:lang w:val="es-CO"/>
              </w:rPr>
            </w:pPr>
            <w:r w:rsidRPr="00AD75CC">
              <w:rPr>
                <w:lang w:val="es-CO"/>
              </w:rPr>
              <w:t>Promueve el desarrollo sostenible</w:t>
            </w:r>
          </w:p>
          <w:p w:rsidR="0000592B" w:rsidRPr="00AD75CC" w:rsidRDefault="0000592B" w:rsidP="001213C7">
            <w:pPr>
              <w:autoSpaceDE w:val="0"/>
              <w:autoSpaceDN w:val="0"/>
              <w:adjustRightInd w:val="0"/>
              <w:ind w:left="10"/>
              <w:rPr>
                <w:lang w:val="es-CO"/>
              </w:rPr>
            </w:pPr>
            <w:r w:rsidRPr="00AD75CC">
              <w:rPr>
                <w:lang w:val="es-CO"/>
              </w:rPr>
              <w:t>Propone alternativas de solución a problemas en los diferentes contextos</w:t>
            </w:r>
          </w:p>
          <w:p w:rsidR="0000592B" w:rsidRPr="00AD75CC" w:rsidRDefault="0000592B" w:rsidP="001213C7">
            <w:pPr>
              <w:autoSpaceDE w:val="0"/>
              <w:autoSpaceDN w:val="0"/>
              <w:adjustRightInd w:val="0"/>
              <w:ind w:left="10"/>
              <w:rPr>
                <w:lang w:val="es-CO"/>
              </w:rPr>
            </w:pPr>
            <w:r w:rsidRPr="00AD75CC">
              <w:rPr>
                <w:lang w:val="es-CO"/>
              </w:rPr>
              <w:t>Respeta las diferencias</w:t>
            </w:r>
          </w:p>
          <w:p w:rsidR="0000592B" w:rsidRPr="00AD75CC" w:rsidRDefault="0000592B" w:rsidP="001213C7">
            <w:pPr>
              <w:autoSpaceDE w:val="0"/>
              <w:autoSpaceDN w:val="0"/>
              <w:adjustRightInd w:val="0"/>
              <w:ind w:left="10"/>
              <w:rPr>
                <w:lang w:val="es-CO"/>
              </w:rPr>
            </w:pPr>
            <w:r w:rsidRPr="00AD75CC">
              <w:rPr>
                <w:lang w:val="es-CO"/>
              </w:rPr>
              <w:t>Sabe consensuar a partir del punto de vista de los otros</w:t>
            </w:r>
          </w:p>
          <w:p w:rsidR="0000592B" w:rsidRPr="00AD75CC" w:rsidRDefault="0000592B" w:rsidP="001213C7">
            <w:pPr>
              <w:autoSpaceDE w:val="0"/>
              <w:autoSpaceDN w:val="0"/>
              <w:adjustRightInd w:val="0"/>
              <w:ind w:left="10"/>
              <w:rPr>
                <w:b/>
                <w:highlight w:val="yellow"/>
                <w:lang w:val="es-CO"/>
              </w:rPr>
            </w:pPr>
            <w:r w:rsidRPr="00AD75CC">
              <w:rPr>
                <w:lang w:val="es-CO"/>
              </w:rPr>
              <w:t>Promueve el goce efectivo de los Derechos Humanos.</w:t>
            </w:r>
          </w:p>
        </w:tc>
      </w:tr>
    </w:tbl>
    <w:p w:rsidR="0000592B" w:rsidRPr="00AD75CC" w:rsidRDefault="0000592B" w:rsidP="0000592B">
      <w:pPr>
        <w:autoSpaceDE w:val="0"/>
        <w:autoSpaceDN w:val="0"/>
        <w:adjustRightInd w:val="0"/>
        <w:spacing w:line="480" w:lineRule="auto"/>
        <w:rPr>
          <w:b/>
          <w:highlight w:val="yellow"/>
        </w:rPr>
      </w:pPr>
    </w:p>
    <w:p w:rsidR="0000592B" w:rsidRPr="00AD75CC" w:rsidRDefault="0000592B" w:rsidP="0000592B">
      <w:pPr>
        <w:pStyle w:val="a"/>
        <w:keepNext/>
      </w:pPr>
      <w:r w:rsidRPr="00AD75CC">
        <w:t xml:space="preserve">Tabla </w:t>
      </w:r>
      <w:r w:rsidRPr="00AD75CC">
        <w:fldChar w:fldCharType="begin"/>
      </w:r>
      <w:r w:rsidRPr="00AD75CC">
        <w:instrText xml:space="preserve"> SEQ Tabla \* ARABIC </w:instrText>
      </w:r>
      <w:r w:rsidRPr="00AD75CC">
        <w:fldChar w:fldCharType="separate"/>
      </w:r>
      <w:r w:rsidRPr="00AD75CC">
        <w:rPr>
          <w:noProof/>
        </w:rPr>
        <w:t>2</w:t>
      </w:r>
      <w:r w:rsidRPr="00AD75CC">
        <w:fldChar w:fldCharType="end"/>
      </w:r>
      <w:r w:rsidRPr="00AD75CC">
        <w:t xml:space="preserve"> Criterios básicos de evaluación dimensión Procedimental</w:t>
      </w:r>
    </w:p>
    <w:tbl>
      <w:tblPr>
        <w:tblW w:w="93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7"/>
        <w:gridCol w:w="2177"/>
        <w:gridCol w:w="1696"/>
        <w:gridCol w:w="3060"/>
      </w:tblGrid>
      <w:tr w:rsidR="0000592B" w:rsidRPr="00AD75CC" w:rsidTr="004D2498">
        <w:trPr>
          <w:trHeight w:val="300"/>
        </w:trPr>
        <w:tc>
          <w:tcPr>
            <w:tcW w:w="2377" w:type="dxa"/>
            <w:shd w:val="clear" w:color="auto" w:fill="auto"/>
            <w:hideMark/>
          </w:tcPr>
          <w:p w:rsidR="0000592B" w:rsidRPr="00AD75CC" w:rsidRDefault="0000592B" w:rsidP="001213C7">
            <w:pPr>
              <w:rPr>
                <w:b/>
                <w:lang w:val="es-CO" w:eastAsia="es-CO"/>
              </w:rPr>
            </w:pPr>
            <w:r w:rsidRPr="00AD75CC">
              <w:rPr>
                <w:b/>
                <w:lang w:val="es-CO" w:eastAsia="es-CO"/>
              </w:rPr>
              <w:t>DIMENSIÓN</w:t>
            </w:r>
          </w:p>
        </w:tc>
        <w:tc>
          <w:tcPr>
            <w:tcW w:w="2177" w:type="dxa"/>
            <w:shd w:val="clear" w:color="auto" w:fill="auto"/>
            <w:hideMark/>
          </w:tcPr>
          <w:p w:rsidR="0000592B" w:rsidRPr="00AD75CC" w:rsidRDefault="0000592B" w:rsidP="001213C7">
            <w:pPr>
              <w:rPr>
                <w:b/>
                <w:lang w:val="es-CO" w:eastAsia="es-CO"/>
              </w:rPr>
            </w:pPr>
            <w:r w:rsidRPr="00AD75CC">
              <w:rPr>
                <w:b/>
                <w:lang w:val="es-CO" w:eastAsia="es-CO"/>
              </w:rPr>
              <w:t>CRITERIO</w:t>
            </w:r>
          </w:p>
        </w:tc>
        <w:tc>
          <w:tcPr>
            <w:tcW w:w="1696" w:type="dxa"/>
            <w:shd w:val="clear" w:color="auto" w:fill="auto"/>
            <w:hideMark/>
          </w:tcPr>
          <w:p w:rsidR="0000592B" w:rsidRPr="00AD75CC" w:rsidRDefault="0000592B" w:rsidP="001213C7">
            <w:pPr>
              <w:rPr>
                <w:b/>
                <w:lang w:val="es-CO" w:eastAsia="es-CO"/>
              </w:rPr>
            </w:pPr>
            <w:r w:rsidRPr="00AD75CC">
              <w:rPr>
                <w:b/>
                <w:lang w:val="es-CO" w:eastAsia="es-CO"/>
              </w:rPr>
              <w:t>DEFINICIÓN</w:t>
            </w:r>
          </w:p>
        </w:tc>
        <w:tc>
          <w:tcPr>
            <w:tcW w:w="3060" w:type="dxa"/>
            <w:shd w:val="clear" w:color="auto" w:fill="auto"/>
            <w:hideMark/>
          </w:tcPr>
          <w:p w:rsidR="0000592B" w:rsidRPr="00AD75CC" w:rsidRDefault="0000592B" w:rsidP="001213C7">
            <w:pPr>
              <w:rPr>
                <w:b/>
                <w:lang w:val="es-CO" w:eastAsia="es-CO"/>
              </w:rPr>
            </w:pPr>
            <w:r w:rsidRPr="00AD75CC">
              <w:rPr>
                <w:b/>
                <w:lang w:val="es-CO" w:eastAsia="es-CO"/>
              </w:rPr>
              <w:t>INDICADORES</w:t>
            </w:r>
          </w:p>
        </w:tc>
      </w:tr>
      <w:tr w:rsidR="0000592B" w:rsidRPr="00AD75CC" w:rsidTr="004D2498">
        <w:trPr>
          <w:cantSplit/>
          <w:trHeight w:val="1134"/>
        </w:trPr>
        <w:tc>
          <w:tcPr>
            <w:tcW w:w="2377" w:type="dxa"/>
            <w:vMerge w:val="restart"/>
            <w:shd w:val="clear" w:color="auto" w:fill="auto"/>
            <w:hideMark/>
          </w:tcPr>
          <w:p w:rsidR="0000592B" w:rsidRPr="00AD75CC" w:rsidRDefault="0000592B" w:rsidP="001213C7">
            <w:pPr>
              <w:jc w:val="center"/>
              <w:rPr>
                <w:b/>
                <w:lang w:val="es-CO" w:eastAsia="es-CO"/>
              </w:rPr>
            </w:pPr>
            <w:r w:rsidRPr="00AD75CC">
              <w:rPr>
                <w:b/>
                <w:lang w:val="es-CO" w:eastAsia="es-CO"/>
              </w:rPr>
              <w:t>PROCEDIMENTAL</w:t>
            </w:r>
          </w:p>
        </w:tc>
        <w:tc>
          <w:tcPr>
            <w:tcW w:w="2177" w:type="dxa"/>
            <w:shd w:val="clear" w:color="auto" w:fill="auto"/>
            <w:textDirection w:val="btLr"/>
            <w:hideMark/>
          </w:tcPr>
          <w:p w:rsidR="0000592B" w:rsidRPr="00AD75CC" w:rsidRDefault="0042501E" w:rsidP="0042501E">
            <w:pPr>
              <w:ind w:left="113" w:right="113"/>
              <w:jc w:val="center"/>
              <w:rPr>
                <w:b/>
                <w:lang w:val="es-CO" w:eastAsia="es-CO"/>
              </w:rPr>
            </w:pPr>
            <w:r>
              <w:rPr>
                <w:b/>
                <w:lang w:val="es-CO" w:eastAsia="es-CO"/>
              </w:rPr>
              <w:t>Sustentación d</w:t>
            </w:r>
            <w:r w:rsidRPr="00AD75CC">
              <w:rPr>
                <w:b/>
                <w:lang w:val="es-CO" w:eastAsia="es-CO"/>
              </w:rPr>
              <w:t>e Trabajos</w:t>
            </w:r>
          </w:p>
        </w:tc>
        <w:tc>
          <w:tcPr>
            <w:tcW w:w="1696" w:type="dxa"/>
            <w:shd w:val="clear" w:color="auto" w:fill="auto"/>
            <w:hideMark/>
          </w:tcPr>
          <w:p w:rsidR="0000592B" w:rsidRPr="00AD75CC" w:rsidRDefault="0000592B" w:rsidP="001213C7">
            <w:pPr>
              <w:rPr>
                <w:lang w:val="es-CO" w:eastAsia="es-CO"/>
              </w:rPr>
            </w:pPr>
            <w:r w:rsidRPr="00AD75CC">
              <w:rPr>
                <w:lang w:val="es-CO" w:eastAsia="es-CO"/>
              </w:rPr>
              <w:t xml:space="preserve">Capacidad de fundamentar perspectivas, opiniones e ideas sobre los trabajos realizados. </w:t>
            </w:r>
          </w:p>
        </w:tc>
        <w:tc>
          <w:tcPr>
            <w:tcW w:w="3060" w:type="dxa"/>
            <w:shd w:val="clear" w:color="auto" w:fill="auto"/>
            <w:noWrap/>
            <w:hideMark/>
          </w:tcPr>
          <w:p w:rsidR="0000592B" w:rsidRPr="00AD75CC" w:rsidRDefault="0000592B" w:rsidP="001213C7">
            <w:pPr>
              <w:rPr>
                <w:lang w:val="es-CO" w:eastAsia="es-CO"/>
              </w:rPr>
            </w:pPr>
            <w:r w:rsidRPr="00AD75CC">
              <w:rPr>
                <w:lang w:val="es-CO" w:eastAsia="es-CO"/>
              </w:rPr>
              <w:t>Demuestra apropiación de la información de los trabajos realizados.</w:t>
            </w:r>
          </w:p>
        </w:tc>
      </w:tr>
      <w:tr w:rsidR="0000592B" w:rsidRPr="00AD75CC" w:rsidTr="004D2498">
        <w:trPr>
          <w:cantSplit/>
          <w:trHeight w:val="1134"/>
        </w:trPr>
        <w:tc>
          <w:tcPr>
            <w:tcW w:w="2377" w:type="dxa"/>
            <w:vMerge/>
            <w:shd w:val="clear" w:color="auto" w:fill="auto"/>
            <w:hideMark/>
          </w:tcPr>
          <w:p w:rsidR="0000592B" w:rsidRPr="00AD75CC" w:rsidRDefault="0000592B" w:rsidP="001213C7">
            <w:pPr>
              <w:rPr>
                <w:lang w:val="es-CO" w:eastAsia="es-CO"/>
              </w:rPr>
            </w:pPr>
          </w:p>
        </w:tc>
        <w:tc>
          <w:tcPr>
            <w:tcW w:w="2177" w:type="dxa"/>
            <w:shd w:val="clear" w:color="auto" w:fill="auto"/>
            <w:textDirection w:val="btLr"/>
            <w:hideMark/>
          </w:tcPr>
          <w:p w:rsidR="0000592B" w:rsidRPr="00AD75CC" w:rsidRDefault="0042501E" w:rsidP="0042501E">
            <w:pPr>
              <w:ind w:left="113" w:right="113"/>
              <w:jc w:val="center"/>
              <w:rPr>
                <w:b/>
                <w:lang w:val="es-CO" w:eastAsia="es-CO"/>
              </w:rPr>
            </w:pPr>
            <w:r>
              <w:rPr>
                <w:b/>
                <w:lang w:val="es-CO" w:eastAsia="es-CO"/>
              </w:rPr>
              <w:t>Consultas Preliminares d</w:t>
            </w:r>
            <w:r w:rsidRPr="00AD75CC">
              <w:rPr>
                <w:b/>
                <w:lang w:val="es-CO" w:eastAsia="es-CO"/>
              </w:rPr>
              <w:t>e Información</w:t>
            </w:r>
          </w:p>
        </w:tc>
        <w:tc>
          <w:tcPr>
            <w:tcW w:w="1696" w:type="dxa"/>
            <w:shd w:val="clear" w:color="auto" w:fill="auto"/>
            <w:hideMark/>
          </w:tcPr>
          <w:p w:rsidR="0000592B" w:rsidRPr="00AD75CC" w:rsidRDefault="0000592B" w:rsidP="001213C7">
            <w:pPr>
              <w:rPr>
                <w:lang w:val="es-CO" w:eastAsia="es-CO"/>
              </w:rPr>
            </w:pPr>
            <w:r w:rsidRPr="00AD75CC">
              <w:rPr>
                <w:lang w:val="es-CO" w:eastAsia="es-CO"/>
              </w:rPr>
              <w:t xml:space="preserve">Búsqueda y selección de información relacionada con temas específicos. </w:t>
            </w:r>
          </w:p>
        </w:tc>
        <w:tc>
          <w:tcPr>
            <w:tcW w:w="3060" w:type="dxa"/>
            <w:shd w:val="clear" w:color="auto" w:fill="auto"/>
            <w:noWrap/>
            <w:hideMark/>
          </w:tcPr>
          <w:p w:rsidR="0000592B" w:rsidRPr="00AD75CC" w:rsidRDefault="0000592B" w:rsidP="001213C7">
            <w:pPr>
              <w:rPr>
                <w:lang w:val="es-CO" w:eastAsia="es-CO"/>
              </w:rPr>
            </w:pPr>
            <w:r w:rsidRPr="00AD75CC">
              <w:rPr>
                <w:lang w:val="es-CO" w:eastAsia="es-CO"/>
              </w:rPr>
              <w:t xml:space="preserve">Expone sus </w:t>
            </w:r>
            <w:proofErr w:type="spellStart"/>
            <w:r w:rsidRPr="00AD75CC">
              <w:rPr>
                <w:lang w:val="es-CO" w:eastAsia="es-CO"/>
              </w:rPr>
              <w:t>presaberes</w:t>
            </w:r>
            <w:proofErr w:type="spellEnd"/>
            <w:r w:rsidRPr="00AD75CC">
              <w:rPr>
                <w:lang w:val="es-CO" w:eastAsia="es-CO"/>
              </w:rPr>
              <w:t xml:space="preserve"> a partir de la información consultada.</w:t>
            </w:r>
          </w:p>
        </w:tc>
      </w:tr>
      <w:tr w:rsidR="0000592B" w:rsidRPr="00AD75CC" w:rsidTr="004D2498">
        <w:trPr>
          <w:cantSplit/>
          <w:trHeight w:val="1134"/>
        </w:trPr>
        <w:tc>
          <w:tcPr>
            <w:tcW w:w="2377" w:type="dxa"/>
            <w:vMerge/>
            <w:shd w:val="clear" w:color="auto" w:fill="auto"/>
            <w:hideMark/>
          </w:tcPr>
          <w:p w:rsidR="0000592B" w:rsidRPr="00AD75CC" w:rsidRDefault="0000592B" w:rsidP="001213C7">
            <w:pPr>
              <w:rPr>
                <w:lang w:val="es-CO" w:eastAsia="es-CO"/>
              </w:rPr>
            </w:pPr>
          </w:p>
        </w:tc>
        <w:tc>
          <w:tcPr>
            <w:tcW w:w="2177" w:type="dxa"/>
            <w:shd w:val="clear" w:color="auto" w:fill="auto"/>
            <w:textDirection w:val="btLr"/>
            <w:hideMark/>
          </w:tcPr>
          <w:p w:rsidR="0000592B" w:rsidRPr="00AD75CC" w:rsidRDefault="0042501E" w:rsidP="0042501E">
            <w:pPr>
              <w:ind w:left="113" w:right="113"/>
              <w:jc w:val="center"/>
              <w:rPr>
                <w:b/>
                <w:lang w:val="es-CO" w:eastAsia="es-CO"/>
              </w:rPr>
            </w:pPr>
            <w:r>
              <w:rPr>
                <w:b/>
                <w:lang w:val="es-CO" w:eastAsia="es-CO"/>
              </w:rPr>
              <w:t>Resumen d</w:t>
            </w:r>
            <w:r w:rsidRPr="00AD75CC">
              <w:rPr>
                <w:b/>
                <w:lang w:val="es-CO" w:eastAsia="es-CO"/>
              </w:rPr>
              <w:t>e Ideas</w:t>
            </w:r>
          </w:p>
        </w:tc>
        <w:tc>
          <w:tcPr>
            <w:tcW w:w="1696" w:type="dxa"/>
            <w:shd w:val="clear" w:color="auto" w:fill="auto"/>
            <w:hideMark/>
          </w:tcPr>
          <w:p w:rsidR="0000592B" w:rsidRPr="00AD75CC" w:rsidRDefault="0000592B" w:rsidP="001213C7">
            <w:pPr>
              <w:rPr>
                <w:lang w:val="es-CO" w:eastAsia="es-CO"/>
              </w:rPr>
            </w:pPr>
            <w:r w:rsidRPr="00AD75CC">
              <w:rPr>
                <w:lang w:val="es-CO" w:eastAsia="es-CO"/>
              </w:rPr>
              <w:t>Representación breve de las ideas principales de un texto.</w:t>
            </w:r>
          </w:p>
        </w:tc>
        <w:tc>
          <w:tcPr>
            <w:tcW w:w="3060" w:type="dxa"/>
            <w:shd w:val="clear" w:color="auto" w:fill="auto"/>
            <w:noWrap/>
            <w:hideMark/>
          </w:tcPr>
          <w:p w:rsidR="0000592B" w:rsidRPr="00AD75CC" w:rsidRDefault="0000592B" w:rsidP="001213C7">
            <w:pPr>
              <w:rPr>
                <w:lang w:val="es-CO" w:eastAsia="es-CO"/>
              </w:rPr>
            </w:pPr>
            <w:r w:rsidRPr="00AD75CC">
              <w:rPr>
                <w:lang w:val="es-CO" w:eastAsia="es-CO"/>
              </w:rPr>
              <w:t>Sintetiza las ideas principales de un texto.</w:t>
            </w:r>
          </w:p>
        </w:tc>
      </w:tr>
      <w:tr w:rsidR="0000592B" w:rsidRPr="00AD75CC" w:rsidTr="004D2498">
        <w:trPr>
          <w:cantSplit/>
          <w:trHeight w:val="1734"/>
        </w:trPr>
        <w:tc>
          <w:tcPr>
            <w:tcW w:w="2377" w:type="dxa"/>
            <w:vMerge/>
            <w:shd w:val="clear" w:color="auto" w:fill="auto"/>
            <w:hideMark/>
          </w:tcPr>
          <w:p w:rsidR="0000592B" w:rsidRPr="00AD75CC" w:rsidRDefault="0000592B" w:rsidP="001213C7">
            <w:pPr>
              <w:rPr>
                <w:lang w:val="es-CO" w:eastAsia="es-CO"/>
              </w:rPr>
            </w:pPr>
          </w:p>
        </w:tc>
        <w:tc>
          <w:tcPr>
            <w:tcW w:w="2177" w:type="dxa"/>
            <w:shd w:val="clear" w:color="auto" w:fill="auto"/>
            <w:textDirection w:val="btLr"/>
            <w:hideMark/>
          </w:tcPr>
          <w:p w:rsidR="0000592B" w:rsidRPr="00AD75CC" w:rsidRDefault="003E16E3" w:rsidP="003E16E3">
            <w:pPr>
              <w:ind w:left="113" w:right="113"/>
              <w:rPr>
                <w:b/>
                <w:lang w:val="es-CO" w:eastAsia="es-CO"/>
              </w:rPr>
            </w:pPr>
            <w:r>
              <w:rPr>
                <w:b/>
                <w:lang w:val="es-CO" w:eastAsia="es-CO"/>
              </w:rPr>
              <w:t>Participación en e</w:t>
            </w:r>
            <w:r w:rsidRPr="00AD75CC">
              <w:rPr>
                <w:b/>
                <w:lang w:val="es-CO" w:eastAsia="es-CO"/>
              </w:rPr>
              <w:t>l Aula</w:t>
            </w:r>
          </w:p>
        </w:tc>
        <w:tc>
          <w:tcPr>
            <w:tcW w:w="1696" w:type="dxa"/>
            <w:shd w:val="clear" w:color="auto" w:fill="auto"/>
            <w:hideMark/>
          </w:tcPr>
          <w:p w:rsidR="0000592B" w:rsidRPr="00AD75CC" w:rsidRDefault="0000592B" w:rsidP="001213C7">
            <w:pPr>
              <w:rPr>
                <w:lang w:val="es-CO" w:eastAsia="es-CO"/>
              </w:rPr>
            </w:pPr>
            <w:r w:rsidRPr="00AD75CC">
              <w:rPr>
                <w:lang w:val="es-CO" w:eastAsia="es-CO"/>
              </w:rPr>
              <w:t>Intervención voluntaria en la construcción colectiva del conocimiento.</w:t>
            </w:r>
          </w:p>
        </w:tc>
        <w:tc>
          <w:tcPr>
            <w:tcW w:w="3060" w:type="dxa"/>
            <w:shd w:val="clear" w:color="auto" w:fill="auto"/>
            <w:noWrap/>
            <w:hideMark/>
          </w:tcPr>
          <w:p w:rsidR="0000592B" w:rsidRPr="00AD75CC" w:rsidRDefault="0000592B" w:rsidP="001213C7">
            <w:pPr>
              <w:rPr>
                <w:lang w:val="es-CO" w:eastAsia="es-CO"/>
              </w:rPr>
            </w:pPr>
            <w:r w:rsidRPr="00AD75CC">
              <w:rPr>
                <w:lang w:val="es-CO" w:eastAsia="es-CO"/>
              </w:rPr>
              <w:t>Demuestra atención y manejo de las temáticas a través de sus aportes.</w:t>
            </w:r>
          </w:p>
        </w:tc>
      </w:tr>
      <w:tr w:rsidR="0000592B" w:rsidRPr="00AD75CC" w:rsidTr="004D2498">
        <w:trPr>
          <w:cantSplit/>
          <w:trHeight w:val="1134"/>
        </w:trPr>
        <w:tc>
          <w:tcPr>
            <w:tcW w:w="2377" w:type="dxa"/>
            <w:vMerge/>
            <w:shd w:val="clear" w:color="auto" w:fill="auto"/>
            <w:hideMark/>
          </w:tcPr>
          <w:p w:rsidR="0000592B" w:rsidRPr="00AD75CC" w:rsidRDefault="0000592B" w:rsidP="001213C7">
            <w:pPr>
              <w:rPr>
                <w:lang w:val="es-CO" w:eastAsia="es-CO"/>
              </w:rPr>
            </w:pPr>
          </w:p>
        </w:tc>
        <w:tc>
          <w:tcPr>
            <w:tcW w:w="2177" w:type="dxa"/>
            <w:shd w:val="clear" w:color="auto" w:fill="auto"/>
            <w:textDirection w:val="btLr"/>
            <w:hideMark/>
          </w:tcPr>
          <w:p w:rsidR="0000592B" w:rsidRPr="00AD75CC" w:rsidRDefault="00B702E1" w:rsidP="00B702E1">
            <w:pPr>
              <w:ind w:left="113" w:right="113"/>
              <w:jc w:val="center"/>
              <w:rPr>
                <w:b/>
                <w:lang w:val="es-CO" w:eastAsia="es-CO"/>
              </w:rPr>
            </w:pPr>
            <w:r>
              <w:rPr>
                <w:b/>
                <w:lang w:val="es-CO" w:eastAsia="es-CO"/>
              </w:rPr>
              <w:t>Organización de l</w:t>
            </w:r>
            <w:r w:rsidRPr="00AD75CC">
              <w:rPr>
                <w:b/>
                <w:lang w:val="es-CO" w:eastAsia="es-CO"/>
              </w:rPr>
              <w:t>a Información</w:t>
            </w:r>
          </w:p>
        </w:tc>
        <w:tc>
          <w:tcPr>
            <w:tcW w:w="1696" w:type="dxa"/>
            <w:shd w:val="clear" w:color="auto" w:fill="auto"/>
            <w:hideMark/>
          </w:tcPr>
          <w:p w:rsidR="0000592B" w:rsidRPr="00AD75CC" w:rsidRDefault="0000592B" w:rsidP="001213C7">
            <w:pPr>
              <w:rPr>
                <w:lang w:val="es-CO" w:eastAsia="es-CO"/>
              </w:rPr>
            </w:pPr>
            <w:r w:rsidRPr="00AD75CC">
              <w:rPr>
                <w:lang w:val="es-CO" w:eastAsia="es-CO"/>
              </w:rPr>
              <w:t>Capacidad de representar el conocimiento adquirido a través de diferentes técnicas.</w:t>
            </w:r>
          </w:p>
        </w:tc>
        <w:tc>
          <w:tcPr>
            <w:tcW w:w="3060" w:type="dxa"/>
            <w:shd w:val="clear" w:color="auto" w:fill="auto"/>
            <w:noWrap/>
            <w:hideMark/>
          </w:tcPr>
          <w:p w:rsidR="0000592B" w:rsidRPr="00AD75CC" w:rsidRDefault="0000592B" w:rsidP="001213C7">
            <w:pPr>
              <w:rPr>
                <w:lang w:val="es-CO" w:eastAsia="es-CO"/>
              </w:rPr>
            </w:pPr>
            <w:r w:rsidRPr="00AD75CC">
              <w:rPr>
                <w:lang w:val="es-CO" w:eastAsia="es-CO"/>
              </w:rPr>
              <w:t xml:space="preserve">Elabora tablas, gráficos, cuadros sinópticos, mapas conceptuales y </w:t>
            </w:r>
            <w:proofErr w:type="spellStart"/>
            <w:r w:rsidRPr="00AD75CC">
              <w:rPr>
                <w:lang w:val="es-CO" w:eastAsia="es-CO"/>
              </w:rPr>
              <w:t>mentefactos</w:t>
            </w:r>
            <w:proofErr w:type="spellEnd"/>
            <w:r w:rsidRPr="00AD75CC">
              <w:rPr>
                <w:lang w:val="es-CO" w:eastAsia="es-CO"/>
              </w:rPr>
              <w:t xml:space="preserve"> para representar la información.</w:t>
            </w:r>
          </w:p>
        </w:tc>
      </w:tr>
      <w:tr w:rsidR="0000592B" w:rsidRPr="00AD75CC" w:rsidTr="004D2498">
        <w:trPr>
          <w:cantSplit/>
          <w:trHeight w:val="1815"/>
        </w:trPr>
        <w:tc>
          <w:tcPr>
            <w:tcW w:w="2377" w:type="dxa"/>
            <w:vMerge/>
            <w:shd w:val="clear" w:color="auto" w:fill="auto"/>
            <w:hideMark/>
          </w:tcPr>
          <w:p w:rsidR="0000592B" w:rsidRPr="00AD75CC" w:rsidRDefault="0000592B" w:rsidP="001213C7">
            <w:pPr>
              <w:rPr>
                <w:lang w:val="es-CO" w:eastAsia="es-CO"/>
              </w:rPr>
            </w:pPr>
          </w:p>
        </w:tc>
        <w:tc>
          <w:tcPr>
            <w:tcW w:w="2177" w:type="dxa"/>
            <w:shd w:val="clear" w:color="auto" w:fill="auto"/>
            <w:textDirection w:val="btLr"/>
            <w:hideMark/>
          </w:tcPr>
          <w:p w:rsidR="0000592B" w:rsidRPr="00B702E1" w:rsidRDefault="0000592B" w:rsidP="00B702E1">
            <w:pPr>
              <w:ind w:left="113" w:right="113"/>
              <w:rPr>
                <w:b/>
                <w:lang w:val="es-CO" w:eastAsia="es-CO"/>
              </w:rPr>
            </w:pPr>
            <w:r w:rsidRPr="00B702E1">
              <w:rPr>
                <w:b/>
                <w:lang w:val="es-CO" w:eastAsia="es-CO"/>
              </w:rPr>
              <w:t xml:space="preserve">Aplicación </w:t>
            </w:r>
            <w:r w:rsidR="00B702E1" w:rsidRPr="00B702E1">
              <w:rPr>
                <w:b/>
                <w:lang w:val="es-CO" w:eastAsia="es-CO"/>
              </w:rPr>
              <w:t>de Técnicas Plásticas</w:t>
            </w:r>
          </w:p>
        </w:tc>
        <w:tc>
          <w:tcPr>
            <w:tcW w:w="1696" w:type="dxa"/>
            <w:shd w:val="clear" w:color="auto" w:fill="auto"/>
            <w:hideMark/>
          </w:tcPr>
          <w:p w:rsidR="0000592B" w:rsidRPr="00AD75CC" w:rsidRDefault="0000592B" w:rsidP="001213C7">
            <w:pPr>
              <w:rPr>
                <w:lang w:val="es-CO" w:eastAsia="es-CO"/>
              </w:rPr>
            </w:pPr>
            <w:r w:rsidRPr="00AD75CC">
              <w:rPr>
                <w:lang w:val="es-CO" w:eastAsia="es-CO"/>
              </w:rPr>
              <w:t>Habilidad de usar materiales para representar de manera creativa el conocimiento.</w:t>
            </w:r>
          </w:p>
        </w:tc>
        <w:tc>
          <w:tcPr>
            <w:tcW w:w="3060" w:type="dxa"/>
            <w:shd w:val="clear" w:color="auto" w:fill="auto"/>
            <w:noWrap/>
            <w:hideMark/>
          </w:tcPr>
          <w:p w:rsidR="0000592B" w:rsidRPr="00AD75CC" w:rsidRDefault="0000592B" w:rsidP="001213C7">
            <w:pPr>
              <w:rPr>
                <w:lang w:val="es-CO" w:eastAsia="es-CO"/>
              </w:rPr>
            </w:pPr>
            <w:r w:rsidRPr="00AD75CC">
              <w:rPr>
                <w:lang w:val="es-CO" w:eastAsia="es-CO"/>
              </w:rPr>
              <w:t xml:space="preserve">Maneja creativamente el papel, residuos sólidos y pinturas para el desarrollo de destrezas y habilidades. </w:t>
            </w:r>
          </w:p>
          <w:p w:rsidR="0000592B" w:rsidRPr="00AD75CC" w:rsidRDefault="0000592B" w:rsidP="001213C7">
            <w:pPr>
              <w:rPr>
                <w:lang w:val="es-CO" w:eastAsia="es-CO"/>
              </w:rPr>
            </w:pPr>
          </w:p>
          <w:p w:rsidR="0000592B" w:rsidRPr="00AD75CC" w:rsidRDefault="0000592B" w:rsidP="001213C7">
            <w:pPr>
              <w:rPr>
                <w:lang w:val="es-CO" w:eastAsia="es-CO"/>
              </w:rPr>
            </w:pPr>
          </w:p>
          <w:p w:rsidR="0000592B" w:rsidRPr="00AD75CC" w:rsidRDefault="0000592B" w:rsidP="001213C7">
            <w:pPr>
              <w:rPr>
                <w:lang w:val="es-CO" w:eastAsia="es-CO"/>
              </w:rPr>
            </w:pPr>
          </w:p>
        </w:tc>
      </w:tr>
      <w:tr w:rsidR="0000592B" w:rsidRPr="00AD75CC" w:rsidTr="004D2498">
        <w:trPr>
          <w:cantSplit/>
          <w:trHeight w:val="2499"/>
        </w:trPr>
        <w:tc>
          <w:tcPr>
            <w:tcW w:w="2377" w:type="dxa"/>
            <w:vMerge/>
            <w:shd w:val="clear" w:color="auto" w:fill="auto"/>
          </w:tcPr>
          <w:p w:rsidR="0000592B" w:rsidRPr="00AD75CC" w:rsidRDefault="0000592B" w:rsidP="001213C7">
            <w:pPr>
              <w:rPr>
                <w:lang w:val="es-CO" w:eastAsia="es-CO"/>
              </w:rPr>
            </w:pPr>
          </w:p>
        </w:tc>
        <w:tc>
          <w:tcPr>
            <w:tcW w:w="2177" w:type="dxa"/>
            <w:shd w:val="clear" w:color="auto" w:fill="auto"/>
            <w:textDirection w:val="btLr"/>
          </w:tcPr>
          <w:p w:rsidR="0000592B" w:rsidRPr="00B702E1" w:rsidRDefault="0000592B" w:rsidP="00B702E1">
            <w:pPr>
              <w:ind w:left="113" w:right="113"/>
              <w:rPr>
                <w:b/>
              </w:rPr>
            </w:pPr>
            <w:r w:rsidRPr="00B702E1">
              <w:rPr>
                <w:b/>
              </w:rPr>
              <w:t xml:space="preserve">Elaboración </w:t>
            </w:r>
            <w:r w:rsidR="00B702E1">
              <w:rPr>
                <w:b/>
              </w:rPr>
              <w:t>d</w:t>
            </w:r>
            <w:r w:rsidR="00B702E1" w:rsidRPr="00B702E1">
              <w:rPr>
                <w:b/>
              </w:rPr>
              <w:t>e Materiales Didácticos</w:t>
            </w:r>
          </w:p>
        </w:tc>
        <w:tc>
          <w:tcPr>
            <w:tcW w:w="1696" w:type="dxa"/>
            <w:shd w:val="clear" w:color="auto" w:fill="auto"/>
          </w:tcPr>
          <w:p w:rsidR="0000592B" w:rsidRPr="00AD75CC" w:rsidRDefault="0000592B" w:rsidP="001213C7">
            <w:pPr>
              <w:contextualSpacing/>
              <w:rPr>
                <w:lang w:val="es-MX" w:eastAsia="es-MX"/>
              </w:rPr>
            </w:pPr>
            <w:r w:rsidRPr="00AD75CC">
              <w:rPr>
                <w:lang w:val="es-MX" w:eastAsia="es-MX"/>
              </w:rPr>
              <w:t>Habilidad para diseñar materiales para el aprendizaje a partir de recursos del medio y tecnológicos</w:t>
            </w:r>
          </w:p>
        </w:tc>
        <w:tc>
          <w:tcPr>
            <w:tcW w:w="3060" w:type="dxa"/>
            <w:shd w:val="clear" w:color="auto" w:fill="auto"/>
            <w:noWrap/>
          </w:tcPr>
          <w:p w:rsidR="0000592B" w:rsidRPr="00AD75CC" w:rsidRDefault="0000592B" w:rsidP="001213C7">
            <w:pPr>
              <w:contextualSpacing/>
              <w:rPr>
                <w:lang w:val="es-MX" w:eastAsia="es-MX"/>
              </w:rPr>
            </w:pPr>
            <w:r w:rsidRPr="00AD75CC">
              <w:rPr>
                <w:lang w:val="es-MX" w:eastAsia="es-MX"/>
              </w:rPr>
              <w:t>Elabora frisos</w:t>
            </w:r>
          </w:p>
          <w:p w:rsidR="0000592B" w:rsidRPr="00AD75CC" w:rsidRDefault="0000592B" w:rsidP="001213C7">
            <w:pPr>
              <w:contextualSpacing/>
              <w:rPr>
                <w:lang w:val="es-MX" w:eastAsia="es-MX"/>
              </w:rPr>
            </w:pPr>
            <w:r w:rsidRPr="00AD75CC">
              <w:rPr>
                <w:lang w:val="es-MX" w:eastAsia="es-MX"/>
              </w:rPr>
              <w:t>Utiliza recursos del medio en la elaboración de materiales didácticos</w:t>
            </w:r>
          </w:p>
          <w:p w:rsidR="0000592B" w:rsidRPr="00AD75CC" w:rsidRDefault="0000592B" w:rsidP="001213C7">
            <w:pPr>
              <w:contextualSpacing/>
              <w:rPr>
                <w:lang w:val="es-MX" w:eastAsia="es-MX"/>
              </w:rPr>
            </w:pPr>
            <w:r w:rsidRPr="00AD75CC">
              <w:rPr>
                <w:lang w:val="es-MX" w:eastAsia="es-MX"/>
              </w:rPr>
              <w:t>Hace dramatizaciones, socio- dramas…</w:t>
            </w:r>
          </w:p>
          <w:p w:rsidR="0000592B" w:rsidRPr="00AD75CC" w:rsidRDefault="0000592B" w:rsidP="001213C7">
            <w:pPr>
              <w:contextualSpacing/>
              <w:rPr>
                <w:lang w:val="es-MX" w:eastAsia="es-MX"/>
              </w:rPr>
            </w:pPr>
            <w:r w:rsidRPr="00AD75CC">
              <w:rPr>
                <w:lang w:val="es-MX" w:eastAsia="es-MX"/>
              </w:rPr>
              <w:t>Tiene buena expresión corporal</w:t>
            </w:r>
          </w:p>
          <w:p w:rsidR="0000592B" w:rsidRPr="00AD75CC" w:rsidRDefault="0000592B" w:rsidP="001213C7">
            <w:pPr>
              <w:rPr>
                <w:lang w:val="es-CO" w:eastAsia="es-CO"/>
              </w:rPr>
            </w:pPr>
            <w:r w:rsidRPr="00AD75CC">
              <w:t>Desarrolla sus cualidades artísticas</w:t>
            </w:r>
          </w:p>
        </w:tc>
      </w:tr>
      <w:tr w:rsidR="0000592B" w:rsidRPr="00AD75CC" w:rsidTr="004D2498">
        <w:trPr>
          <w:cantSplit/>
          <w:trHeight w:val="1134"/>
        </w:trPr>
        <w:tc>
          <w:tcPr>
            <w:tcW w:w="2377" w:type="dxa"/>
            <w:vMerge/>
            <w:shd w:val="clear" w:color="auto" w:fill="auto"/>
          </w:tcPr>
          <w:p w:rsidR="0000592B" w:rsidRPr="00AD75CC" w:rsidRDefault="0000592B" w:rsidP="001213C7">
            <w:pPr>
              <w:rPr>
                <w:lang w:val="es-CO" w:eastAsia="es-CO"/>
              </w:rPr>
            </w:pPr>
          </w:p>
        </w:tc>
        <w:tc>
          <w:tcPr>
            <w:tcW w:w="2177" w:type="dxa"/>
            <w:shd w:val="clear" w:color="auto" w:fill="auto"/>
            <w:textDirection w:val="btLr"/>
          </w:tcPr>
          <w:p w:rsidR="0000592B" w:rsidRPr="00B702E1" w:rsidRDefault="0000592B" w:rsidP="00B702E1">
            <w:pPr>
              <w:ind w:left="113" w:right="113"/>
              <w:rPr>
                <w:b/>
              </w:rPr>
            </w:pPr>
            <w:r w:rsidRPr="00B702E1">
              <w:rPr>
                <w:b/>
              </w:rPr>
              <w:t>Procesos Investigativos</w:t>
            </w:r>
          </w:p>
        </w:tc>
        <w:tc>
          <w:tcPr>
            <w:tcW w:w="1696" w:type="dxa"/>
            <w:shd w:val="clear" w:color="auto" w:fill="auto"/>
          </w:tcPr>
          <w:p w:rsidR="0000592B" w:rsidRPr="00AD75CC" w:rsidRDefault="0000592B" w:rsidP="001213C7">
            <w:pPr>
              <w:contextualSpacing/>
              <w:rPr>
                <w:lang w:val="es-MX" w:eastAsia="es-MX"/>
              </w:rPr>
            </w:pPr>
            <w:r w:rsidRPr="00AD75CC">
              <w:rPr>
                <w:lang w:val="es-MX" w:eastAsia="es-MX"/>
              </w:rPr>
              <w:t>Habilidad para plantear y resolver problemas propios del ámbito escolar y social apoyado en la investigación</w:t>
            </w:r>
          </w:p>
        </w:tc>
        <w:tc>
          <w:tcPr>
            <w:tcW w:w="3060" w:type="dxa"/>
            <w:shd w:val="clear" w:color="auto" w:fill="auto"/>
            <w:noWrap/>
          </w:tcPr>
          <w:p w:rsidR="0000592B" w:rsidRPr="00AD75CC" w:rsidRDefault="0000592B" w:rsidP="001213C7">
            <w:pPr>
              <w:contextualSpacing/>
              <w:rPr>
                <w:lang w:val="es-MX" w:eastAsia="es-MX"/>
              </w:rPr>
            </w:pPr>
            <w:r w:rsidRPr="00AD75CC">
              <w:rPr>
                <w:lang w:val="es-MX" w:eastAsia="es-MX"/>
              </w:rPr>
              <w:t>Hace lectura de contextos</w:t>
            </w:r>
          </w:p>
          <w:p w:rsidR="0000592B" w:rsidRPr="00AD75CC" w:rsidRDefault="0000592B" w:rsidP="001213C7">
            <w:pPr>
              <w:contextualSpacing/>
              <w:rPr>
                <w:lang w:val="es-MX" w:eastAsia="es-MX"/>
              </w:rPr>
            </w:pPr>
            <w:r w:rsidRPr="00AD75CC">
              <w:rPr>
                <w:lang w:val="es-MX" w:eastAsia="es-MX"/>
              </w:rPr>
              <w:t>Hace indagaciones y consultas</w:t>
            </w:r>
          </w:p>
          <w:p w:rsidR="0000592B" w:rsidRPr="00AD75CC" w:rsidRDefault="0000592B" w:rsidP="001213C7">
            <w:pPr>
              <w:contextualSpacing/>
              <w:rPr>
                <w:lang w:val="es-MX" w:eastAsia="es-MX"/>
              </w:rPr>
            </w:pPr>
            <w:r w:rsidRPr="00AD75CC">
              <w:rPr>
                <w:lang w:val="es-MX" w:eastAsia="es-MX"/>
              </w:rPr>
              <w:t>Realiza diagnósticos</w:t>
            </w:r>
          </w:p>
          <w:p w:rsidR="0000592B" w:rsidRPr="00AD75CC" w:rsidRDefault="0000592B" w:rsidP="001213C7">
            <w:pPr>
              <w:contextualSpacing/>
              <w:rPr>
                <w:lang w:val="es-MX" w:eastAsia="es-MX"/>
              </w:rPr>
            </w:pPr>
            <w:r w:rsidRPr="00AD75CC">
              <w:rPr>
                <w:lang w:val="es-MX" w:eastAsia="es-MX"/>
              </w:rPr>
              <w:t>Identifica y resuelve problemas</w:t>
            </w:r>
          </w:p>
          <w:p w:rsidR="0000592B" w:rsidRPr="00AD75CC" w:rsidRDefault="0000592B" w:rsidP="001213C7">
            <w:pPr>
              <w:rPr>
                <w:b/>
              </w:rPr>
            </w:pPr>
            <w:r w:rsidRPr="00AD75CC">
              <w:t>Diseña y realiza proyectos pedagógicos y proyectos pedagógicos productivos</w:t>
            </w:r>
          </w:p>
        </w:tc>
      </w:tr>
    </w:tbl>
    <w:p w:rsidR="0000592B" w:rsidRDefault="0000592B" w:rsidP="0000592B">
      <w:pPr>
        <w:autoSpaceDE w:val="0"/>
        <w:autoSpaceDN w:val="0"/>
        <w:adjustRightInd w:val="0"/>
        <w:spacing w:line="480" w:lineRule="auto"/>
        <w:rPr>
          <w:b/>
          <w:highlight w:val="yellow"/>
          <w:lang w:val="es-CO"/>
        </w:rPr>
      </w:pPr>
    </w:p>
    <w:p w:rsidR="004D2498" w:rsidRDefault="004D2498" w:rsidP="0000592B">
      <w:pPr>
        <w:autoSpaceDE w:val="0"/>
        <w:autoSpaceDN w:val="0"/>
        <w:adjustRightInd w:val="0"/>
        <w:spacing w:line="480" w:lineRule="auto"/>
        <w:rPr>
          <w:b/>
          <w:highlight w:val="yellow"/>
          <w:lang w:val="es-CO"/>
        </w:rPr>
      </w:pPr>
    </w:p>
    <w:p w:rsidR="004D2498" w:rsidRDefault="004D2498" w:rsidP="0000592B">
      <w:pPr>
        <w:autoSpaceDE w:val="0"/>
        <w:autoSpaceDN w:val="0"/>
        <w:adjustRightInd w:val="0"/>
        <w:spacing w:line="480" w:lineRule="auto"/>
        <w:rPr>
          <w:b/>
          <w:highlight w:val="yellow"/>
          <w:lang w:val="es-CO"/>
        </w:rPr>
      </w:pPr>
    </w:p>
    <w:p w:rsidR="004D2498" w:rsidRPr="00AD75CC" w:rsidRDefault="004D2498" w:rsidP="0000592B">
      <w:pPr>
        <w:autoSpaceDE w:val="0"/>
        <w:autoSpaceDN w:val="0"/>
        <w:adjustRightInd w:val="0"/>
        <w:spacing w:line="480" w:lineRule="auto"/>
        <w:rPr>
          <w:b/>
          <w:highlight w:val="yellow"/>
          <w:lang w:val="es-CO"/>
        </w:rPr>
      </w:pPr>
    </w:p>
    <w:p w:rsidR="0000592B" w:rsidRPr="00AD75CC" w:rsidRDefault="0000592B" w:rsidP="0000592B">
      <w:pPr>
        <w:pStyle w:val="a"/>
        <w:keepNext/>
      </w:pPr>
      <w:r w:rsidRPr="00AD75CC">
        <w:lastRenderedPageBreak/>
        <w:t xml:space="preserve">Tabla </w:t>
      </w:r>
      <w:r w:rsidRPr="00AD75CC">
        <w:fldChar w:fldCharType="begin"/>
      </w:r>
      <w:r w:rsidRPr="00AD75CC">
        <w:instrText xml:space="preserve"> SEQ Tabla \* ARABIC </w:instrText>
      </w:r>
      <w:r w:rsidRPr="00AD75CC">
        <w:fldChar w:fldCharType="separate"/>
      </w:r>
      <w:r w:rsidRPr="00AD75CC">
        <w:rPr>
          <w:noProof/>
        </w:rPr>
        <w:t>3</w:t>
      </w:r>
      <w:r w:rsidRPr="00AD75CC">
        <w:fldChar w:fldCharType="end"/>
      </w:r>
      <w:r w:rsidRPr="00AD75CC">
        <w:t xml:space="preserve"> Criterios básicos de evaluación dimensión Actitudinal</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97"/>
        <w:gridCol w:w="1920"/>
        <w:gridCol w:w="2543"/>
        <w:gridCol w:w="3016"/>
      </w:tblGrid>
      <w:tr w:rsidR="0000592B" w:rsidRPr="00AD75CC" w:rsidTr="004D2498">
        <w:tc>
          <w:tcPr>
            <w:tcW w:w="2097" w:type="dxa"/>
            <w:shd w:val="clear" w:color="auto" w:fill="auto"/>
          </w:tcPr>
          <w:p w:rsidR="0000592B" w:rsidRPr="00AD75CC" w:rsidRDefault="0000592B" w:rsidP="004D2498">
            <w:pPr>
              <w:rPr>
                <w:lang w:val="es-CO" w:eastAsia="es-CO"/>
              </w:rPr>
            </w:pPr>
          </w:p>
        </w:tc>
        <w:tc>
          <w:tcPr>
            <w:tcW w:w="1920" w:type="dxa"/>
            <w:shd w:val="clear" w:color="auto" w:fill="auto"/>
          </w:tcPr>
          <w:p w:rsidR="0000592B" w:rsidRPr="00AD75CC" w:rsidRDefault="0000592B" w:rsidP="004D2498">
            <w:pPr>
              <w:rPr>
                <w:b/>
                <w:lang w:val="es-CO" w:eastAsia="es-CO"/>
              </w:rPr>
            </w:pPr>
            <w:r w:rsidRPr="00AD75CC">
              <w:rPr>
                <w:b/>
                <w:lang w:val="es-CO" w:eastAsia="es-CO"/>
              </w:rPr>
              <w:t>CRITERIO</w:t>
            </w:r>
          </w:p>
        </w:tc>
        <w:tc>
          <w:tcPr>
            <w:tcW w:w="2543" w:type="dxa"/>
            <w:shd w:val="clear" w:color="auto" w:fill="auto"/>
          </w:tcPr>
          <w:p w:rsidR="0000592B" w:rsidRPr="00AD75CC" w:rsidRDefault="0000592B" w:rsidP="004D2498">
            <w:pPr>
              <w:rPr>
                <w:b/>
                <w:lang w:val="es-CO" w:eastAsia="es-CO"/>
              </w:rPr>
            </w:pPr>
            <w:r w:rsidRPr="00AD75CC">
              <w:rPr>
                <w:b/>
                <w:lang w:val="es-CO" w:eastAsia="es-CO"/>
              </w:rPr>
              <w:t>DEFINICIÓN</w:t>
            </w:r>
          </w:p>
        </w:tc>
        <w:tc>
          <w:tcPr>
            <w:tcW w:w="3016" w:type="dxa"/>
            <w:shd w:val="clear" w:color="auto" w:fill="auto"/>
          </w:tcPr>
          <w:p w:rsidR="0000592B" w:rsidRPr="00AD75CC" w:rsidRDefault="0000592B" w:rsidP="004D2498">
            <w:pPr>
              <w:rPr>
                <w:b/>
                <w:lang w:val="es-CO" w:eastAsia="es-CO"/>
              </w:rPr>
            </w:pPr>
            <w:r w:rsidRPr="00AD75CC">
              <w:rPr>
                <w:b/>
                <w:lang w:val="es-CO" w:eastAsia="es-CO"/>
              </w:rPr>
              <w:t>INDICADORES</w:t>
            </w:r>
          </w:p>
        </w:tc>
      </w:tr>
      <w:tr w:rsidR="0000592B" w:rsidRPr="00AD75CC" w:rsidTr="004D2498">
        <w:trPr>
          <w:cantSplit/>
          <w:trHeight w:val="1134"/>
        </w:trPr>
        <w:tc>
          <w:tcPr>
            <w:tcW w:w="2097" w:type="dxa"/>
            <w:shd w:val="clear" w:color="auto" w:fill="auto"/>
          </w:tcPr>
          <w:p w:rsidR="0000592B" w:rsidRPr="00AD75CC" w:rsidRDefault="0000592B" w:rsidP="004D2498">
            <w:pPr>
              <w:rPr>
                <w:b/>
              </w:rPr>
            </w:pPr>
            <w:r w:rsidRPr="00AD75CC">
              <w:rPr>
                <w:b/>
              </w:rPr>
              <w:t>ACTITUDINAL</w:t>
            </w:r>
          </w:p>
          <w:p w:rsidR="0000592B" w:rsidRPr="00AD75CC" w:rsidRDefault="0000592B" w:rsidP="004D2498">
            <w:pPr>
              <w:rPr>
                <w:b/>
              </w:rPr>
            </w:pPr>
            <w:r w:rsidRPr="00AD75CC">
              <w:rPr>
                <w:b/>
              </w:rPr>
              <w:t>Personal</w:t>
            </w:r>
          </w:p>
          <w:p w:rsidR="0000592B" w:rsidRPr="00AD75CC" w:rsidRDefault="0000592B" w:rsidP="004D2498">
            <w:pPr>
              <w:rPr>
                <w:b/>
              </w:rPr>
            </w:pPr>
            <w:r w:rsidRPr="00AD75CC">
              <w:rPr>
                <w:b/>
              </w:rPr>
              <w:t>Social</w:t>
            </w:r>
          </w:p>
        </w:tc>
        <w:tc>
          <w:tcPr>
            <w:tcW w:w="1920" w:type="dxa"/>
            <w:shd w:val="clear" w:color="auto" w:fill="auto"/>
            <w:textDirection w:val="btLr"/>
          </w:tcPr>
          <w:p w:rsidR="0000592B" w:rsidRPr="00B702E1" w:rsidRDefault="0000592B" w:rsidP="004D2498">
            <w:pPr>
              <w:rPr>
                <w:b/>
              </w:rPr>
            </w:pPr>
            <w:r w:rsidRPr="00B702E1">
              <w:rPr>
                <w:b/>
              </w:rPr>
              <w:t xml:space="preserve">Relaciones </w:t>
            </w:r>
            <w:r w:rsidR="00B702E1">
              <w:rPr>
                <w:b/>
              </w:rPr>
              <w:t xml:space="preserve">Interpersonales e </w:t>
            </w:r>
            <w:r w:rsidR="00B702E1" w:rsidRPr="00B702E1">
              <w:rPr>
                <w:b/>
              </w:rPr>
              <w:t>Intrapersonal</w:t>
            </w:r>
          </w:p>
        </w:tc>
        <w:tc>
          <w:tcPr>
            <w:tcW w:w="2543" w:type="dxa"/>
            <w:shd w:val="clear" w:color="auto" w:fill="auto"/>
          </w:tcPr>
          <w:p w:rsidR="0000592B" w:rsidRPr="00AD75CC" w:rsidRDefault="0000592B" w:rsidP="004D2498">
            <w:pPr>
              <w:rPr>
                <w:lang w:val="es-MX" w:eastAsia="es-MX"/>
              </w:rPr>
            </w:pPr>
            <w:r w:rsidRPr="00AD75CC">
              <w:rPr>
                <w:lang w:val="es-MX" w:eastAsia="es-MX"/>
              </w:rPr>
              <w:t>Capacidad para interactuar socialmente con los demás miembros de la comunidad.</w:t>
            </w:r>
          </w:p>
        </w:tc>
        <w:tc>
          <w:tcPr>
            <w:tcW w:w="3016" w:type="dxa"/>
            <w:shd w:val="clear" w:color="auto" w:fill="auto"/>
          </w:tcPr>
          <w:p w:rsidR="0000592B" w:rsidRPr="00AD75CC" w:rsidRDefault="0000592B" w:rsidP="004D2498">
            <w:pPr>
              <w:rPr>
                <w:lang w:val="es-MX" w:eastAsia="es-MX"/>
              </w:rPr>
            </w:pPr>
            <w:r w:rsidRPr="00AD75CC">
              <w:rPr>
                <w:lang w:val="es-MX" w:eastAsia="es-MX"/>
              </w:rPr>
              <w:t xml:space="preserve">Sabe interactuar en grupo </w:t>
            </w:r>
          </w:p>
          <w:p w:rsidR="0000592B" w:rsidRPr="00AD75CC" w:rsidRDefault="0000592B" w:rsidP="004D2498">
            <w:pPr>
              <w:rPr>
                <w:lang w:val="es-MX" w:eastAsia="es-MX"/>
              </w:rPr>
            </w:pPr>
            <w:r w:rsidRPr="00AD75CC">
              <w:rPr>
                <w:lang w:val="es-MX" w:eastAsia="es-MX"/>
              </w:rPr>
              <w:t>Valora la comunicación con los (as) demás</w:t>
            </w:r>
          </w:p>
          <w:p w:rsidR="0000592B" w:rsidRPr="00AD75CC" w:rsidRDefault="0000592B" w:rsidP="004D2498">
            <w:pPr>
              <w:rPr>
                <w:lang w:val="es-MX" w:eastAsia="es-MX"/>
              </w:rPr>
            </w:pPr>
            <w:r w:rsidRPr="00AD75CC">
              <w:rPr>
                <w:lang w:val="es-MX" w:eastAsia="es-MX"/>
              </w:rPr>
              <w:t>Valora la resolución de conflictos de manera asertiva y consensuada.</w:t>
            </w:r>
          </w:p>
          <w:p w:rsidR="0000592B" w:rsidRPr="00AD75CC" w:rsidRDefault="0000592B" w:rsidP="004D2498">
            <w:pPr>
              <w:rPr>
                <w:lang w:val="es-MX" w:eastAsia="es-MX"/>
              </w:rPr>
            </w:pPr>
            <w:r w:rsidRPr="00AD75CC">
              <w:rPr>
                <w:lang w:val="es-MX" w:eastAsia="es-MX"/>
              </w:rPr>
              <w:t>Sabe respetar las opiniones de los (as) demás</w:t>
            </w:r>
          </w:p>
        </w:tc>
      </w:tr>
      <w:tr w:rsidR="0000592B" w:rsidRPr="00AD75CC" w:rsidTr="004D2498">
        <w:trPr>
          <w:cantSplit/>
          <w:trHeight w:val="1134"/>
        </w:trPr>
        <w:tc>
          <w:tcPr>
            <w:tcW w:w="2097" w:type="dxa"/>
            <w:vMerge w:val="restart"/>
            <w:shd w:val="clear" w:color="auto" w:fill="auto"/>
          </w:tcPr>
          <w:p w:rsidR="0000592B" w:rsidRPr="00AD75CC" w:rsidRDefault="0000592B" w:rsidP="004D2498">
            <w:pPr>
              <w:rPr>
                <w:b/>
              </w:rPr>
            </w:pPr>
          </w:p>
        </w:tc>
        <w:tc>
          <w:tcPr>
            <w:tcW w:w="1920" w:type="dxa"/>
            <w:shd w:val="clear" w:color="auto" w:fill="auto"/>
            <w:textDirection w:val="btLr"/>
          </w:tcPr>
          <w:p w:rsidR="0000592B" w:rsidRPr="004D2498" w:rsidRDefault="0000592B" w:rsidP="004D2498">
            <w:pPr>
              <w:rPr>
                <w:b/>
              </w:rPr>
            </w:pPr>
            <w:r w:rsidRPr="004D2498">
              <w:rPr>
                <w:b/>
              </w:rPr>
              <w:t>Valoración por los Derechos Humanos</w:t>
            </w:r>
          </w:p>
        </w:tc>
        <w:tc>
          <w:tcPr>
            <w:tcW w:w="2543" w:type="dxa"/>
            <w:shd w:val="clear" w:color="auto" w:fill="auto"/>
          </w:tcPr>
          <w:p w:rsidR="0000592B" w:rsidRPr="00AD75CC" w:rsidRDefault="0000592B" w:rsidP="004D2498">
            <w:pPr>
              <w:rPr>
                <w:lang w:val="es-MX" w:eastAsia="es-MX"/>
              </w:rPr>
            </w:pPr>
            <w:r w:rsidRPr="00AD75CC">
              <w:rPr>
                <w:lang w:val="es-MX" w:eastAsia="es-MX"/>
              </w:rPr>
              <w:t>Capacidad para reconocer, valorar, respetar y promover los derechos humanos</w:t>
            </w:r>
          </w:p>
        </w:tc>
        <w:tc>
          <w:tcPr>
            <w:tcW w:w="3016" w:type="dxa"/>
            <w:shd w:val="clear" w:color="auto" w:fill="auto"/>
          </w:tcPr>
          <w:p w:rsidR="0000592B" w:rsidRPr="00AD75CC" w:rsidRDefault="0000592B" w:rsidP="004D2498">
            <w:pPr>
              <w:rPr>
                <w:lang w:val="es-MX" w:eastAsia="es-MX"/>
              </w:rPr>
            </w:pPr>
            <w:r w:rsidRPr="00AD75CC">
              <w:rPr>
                <w:lang w:val="es-MX" w:eastAsia="es-MX"/>
              </w:rPr>
              <w:t>Respeto por sí mismo y por los (as) demás.</w:t>
            </w:r>
          </w:p>
          <w:p w:rsidR="0000592B" w:rsidRPr="00AD75CC" w:rsidRDefault="0000592B" w:rsidP="004D2498">
            <w:pPr>
              <w:rPr>
                <w:lang w:val="es-MX" w:eastAsia="es-MX"/>
              </w:rPr>
            </w:pPr>
            <w:r w:rsidRPr="00AD75CC">
              <w:rPr>
                <w:lang w:val="es-MX" w:eastAsia="es-MX"/>
              </w:rPr>
              <w:t>Valora y respeta las diferencias de genero</w:t>
            </w:r>
          </w:p>
          <w:p w:rsidR="0000592B" w:rsidRPr="00AD75CC" w:rsidRDefault="0000592B" w:rsidP="004D2498">
            <w:pPr>
              <w:rPr>
                <w:lang w:val="es-MX" w:eastAsia="es-MX"/>
              </w:rPr>
            </w:pPr>
            <w:r w:rsidRPr="00AD75CC">
              <w:rPr>
                <w:lang w:val="es-MX" w:eastAsia="es-MX"/>
              </w:rPr>
              <w:t>Valora y respeta el libre desarrollo de la personalidad.</w:t>
            </w:r>
          </w:p>
          <w:p w:rsidR="0000592B" w:rsidRPr="00AD75CC" w:rsidRDefault="0000592B" w:rsidP="004D2498">
            <w:pPr>
              <w:rPr>
                <w:lang w:val="es-MX" w:eastAsia="es-MX"/>
              </w:rPr>
            </w:pPr>
            <w:r w:rsidRPr="00AD75CC">
              <w:rPr>
                <w:lang w:val="es-MX" w:eastAsia="es-MX"/>
              </w:rPr>
              <w:t>Asume posiciones críticas, ante situaciones que violenten los derechos humanos.</w:t>
            </w:r>
          </w:p>
          <w:p w:rsidR="0000592B" w:rsidRPr="00AD75CC" w:rsidRDefault="0000592B" w:rsidP="004D2498">
            <w:pPr>
              <w:rPr>
                <w:lang w:val="es-MX" w:eastAsia="es-MX"/>
              </w:rPr>
            </w:pPr>
            <w:r w:rsidRPr="00AD75CC">
              <w:rPr>
                <w:lang w:val="es-MX" w:eastAsia="es-MX"/>
              </w:rPr>
              <w:t>Ejercita y promueve los derechos Humanos</w:t>
            </w:r>
          </w:p>
          <w:p w:rsidR="0000592B" w:rsidRPr="00AD75CC" w:rsidRDefault="0000592B" w:rsidP="004D2498">
            <w:pPr>
              <w:rPr>
                <w:lang w:val="es-MX" w:eastAsia="es-MX"/>
              </w:rPr>
            </w:pPr>
          </w:p>
        </w:tc>
      </w:tr>
      <w:tr w:rsidR="0000592B" w:rsidRPr="00AD75CC" w:rsidTr="004D2498">
        <w:trPr>
          <w:cantSplit/>
          <w:trHeight w:val="1134"/>
        </w:trPr>
        <w:tc>
          <w:tcPr>
            <w:tcW w:w="2097" w:type="dxa"/>
            <w:vMerge/>
            <w:shd w:val="clear" w:color="auto" w:fill="auto"/>
          </w:tcPr>
          <w:p w:rsidR="0000592B" w:rsidRPr="00AD75CC" w:rsidRDefault="0000592B" w:rsidP="004D2498">
            <w:pPr>
              <w:rPr>
                <w:b/>
              </w:rPr>
            </w:pPr>
          </w:p>
        </w:tc>
        <w:tc>
          <w:tcPr>
            <w:tcW w:w="1920" w:type="dxa"/>
            <w:shd w:val="clear" w:color="auto" w:fill="auto"/>
            <w:textDirection w:val="btLr"/>
          </w:tcPr>
          <w:p w:rsidR="0000592B" w:rsidRPr="004D2498" w:rsidRDefault="0000592B" w:rsidP="004D2498">
            <w:pPr>
              <w:rPr>
                <w:b/>
              </w:rPr>
            </w:pPr>
            <w:r w:rsidRPr="004D2498">
              <w:rPr>
                <w:b/>
              </w:rPr>
              <w:t>Liderazgo</w:t>
            </w:r>
          </w:p>
        </w:tc>
        <w:tc>
          <w:tcPr>
            <w:tcW w:w="2543" w:type="dxa"/>
            <w:shd w:val="clear" w:color="auto" w:fill="auto"/>
          </w:tcPr>
          <w:p w:rsidR="0000592B" w:rsidRPr="00AD75CC" w:rsidRDefault="0000592B" w:rsidP="004D2498">
            <w:pPr>
              <w:rPr>
                <w:lang w:val="es-MX" w:eastAsia="es-MX"/>
              </w:rPr>
            </w:pPr>
            <w:r w:rsidRPr="00AD75CC">
              <w:rPr>
                <w:lang w:val="es-MX" w:eastAsia="es-MX"/>
              </w:rPr>
              <w:t xml:space="preserve">Capacidad para tomar decisiones de manera autónoma y responsable en pro del bienestar colectivo e individual </w:t>
            </w:r>
          </w:p>
        </w:tc>
        <w:tc>
          <w:tcPr>
            <w:tcW w:w="3016" w:type="dxa"/>
            <w:shd w:val="clear" w:color="auto" w:fill="auto"/>
          </w:tcPr>
          <w:p w:rsidR="0000592B" w:rsidRPr="00AD75CC" w:rsidRDefault="0000592B" w:rsidP="004D2498">
            <w:pPr>
              <w:rPr>
                <w:lang w:val="es-MX" w:eastAsia="es-MX"/>
              </w:rPr>
            </w:pPr>
            <w:r w:rsidRPr="00AD75CC">
              <w:rPr>
                <w:lang w:val="es-MX" w:eastAsia="es-MX"/>
              </w:rPr>
              <w:t>Asume responsablemente los compromisos</w:t>
            </w:r>
          </w:p>
          <w:p w:rsidR="0000592B" w:rsidRPr="00AD75CC" w:rsidRDefault="0000592B" w:rsidP="004D2498">
            <w:pPr>
              <w:rPr>
                <w:lang w:val="es-MX" w:eastAsia="es-MX"/>
              </w:rPr>
            </w:pPr>
          </w:p>
          <w:p w:rsidR="0000592B" w:rsidRPr="00AD75CC" w:rsidRDefault="0000592B" w:rsidP="004D2498">
            <w:pPr>
              <w:rPr>
                <w:lang w:val="es-MX" w:eastAsia="es-MX"/>
              </w:rPr>
            </w:pPr>
            <w:r w:rsidRPr="00AD75CC">
              <w:rPr>
                <w:lang w:val="es-MX" w:eastAsia="es-MX"/>
              </w:rPr>
              <w:t>Tiene en cuenta las opiniones y fortalezas de los demás.</w:t>
            </w:r>
          </w:p>
          <w:p w:rsidR="0000592B" w:rsidRPr="00AD75CC" w:rsidRDefault="0000592B" w:rsidP="004D2498">
            <w:pPr>
              <w:rPr>
                <w:lang w:val="es-MX" w:eastAsia="es-MX"/>
              </w:rPr>
            </w:pPr>
          </w:p>
          <w:p w:rsidR="0000592B" w:rsidRPr="00AD75CC" w:rsidRDefault="0000592B" w:rsidP="004D2498">
            <w:pPr>
              <w:rPr>
                <w:lang w:val="es-MX" w:eastAsia="es-MX"/>
              </w:rPr>
            </w:pPr>
            <w:r w:rsidRPr="00AD75CC">
              <w:rPr>
                <w:lang w:val="es-MX" w:eastAsia="es-MX"/>
              </w:rPr>
              <w:t>Es inclusivo, confiable, tolerante, honesto, respetuoso, optimista y entusiasta</w:t>
            </w:r>
          </w:p>
          <w:p w:rsidR="0000592B" w:rsidRPr="00AD75CC" w:rsidRDefault="0000592B" w:rsidP="004D2498">
            <w:pPr>
              <w:rPr>
                <w:lang w:val="es-MX" w:eastAsia="es-MX"/>
              </w:rPr>
            </w:pPr>
          </w:p>
          <w:p w:rsidR="0000592B" w:rsidRPr="00AD75CC" w:rsidRDefault="0000592B" w:rsidP="004D2498">
            <w:pPr>
              <w:rPr>
                <w:lang w:val="es-MX" w:eastAsia="es-MX"/>
              </w:rPr>
            </w:pPr>
            <w:r w:rsidRPr="00AD75CC">
              <w:rPr>
                <w:lang w:val="es-MX" w:eastAsia="es-MX"/>
              </w:rPr>
              <w:t>Sabe visualizar las metas</w:t>
            </w:r>
          </w:p>
          <w:p w:rsidR="0000592B" w:rsidRPr="00AD75CC" w:rsidRDefault="0000592B" w:rsidP="004D2498">
            <w:pPr>
              <w:rPr>
                <w:lang w:val="es-MX" w:eastAsia="es-MX"/>
              </w:rPr>
            </w:pPr>
          </w:p>
          <w:p w:rsidR="0000592B" w:rsidRPr="00AD75CC" w:rsidRDefault="0000592B" w:rsidP="004D2498">
            <w:pPr>
              <w:rPr>
                <w:lang w:val="es-MX" w:eastAsia="es-MX"/>
              </w:rPr>
            </w:pPr>
            <w:r w:rsidRPr="00AD75CC">
              <w:rPr>
                <w:lang w:val="es-MX" w:eastAsia="es-MX"/>
              </w:rPr>
              <w:t xml:space="preserve">Sabe tomar decisiones </w:t>
            </w:r>
          </w:p>
          <w:p w:rsidR="0000592B" w:rsidRPr="00AD75CC" w:rsidRDefault="0000592B" w:rsidP="004D2498">
            <w:pPr>
              <w:rPr>
                <w:lang w:val="es-MX" w:eastAsia="es-MX"/>
              </w:rPr>
            </w:pPr>
            <w:r w:rsidRPr="00AD75CC">
              <w:rPr>
                <w:lang w:val="es-MX" w:eastAsia="es-MX"/>
              </w:rPr>
              <w:t>Capacidad de gestión</w:t>
            </w:r>
          </w:p>
        </w:tc>
      </w:tr>
    </w:tbl>
    <w:p w:rsidR="0000592B" w:rsidRPr="004D2498" w:rsidRDefault="004D2498" w:rsidP="0000592B">
      <w:pPr>
        <w:autoSpaceDE w:val="0"/>
        <w:autoSpaceDN w:val="0"/>
        <w:adjustRightInd w:val="0"/>
        <w:spacing w:line="480" w:lineRule="auto"/>
        <w:rPr>
          <w:lang w:val="es-ES_tradnl"/>
        </w:rPr>
      </w:pPr>
      <w:r>
        <w:rPr>
          <w:b/>
          <w:lang w:val="es-ES_tradnl"/>
        </w:rPr>
        <w:t xml:space="preserve"> </w:t>
      </w:r>
      <w:r w:rsidRPr="004D2498">
        <w:rPr>
          <w:lang w:val="es-ES_tradnl"/>
        </w:rPr>
        <w:t>Fuente: creación propia</w:t>
      </w:r>
    </w:p>
    <w:p w:rsidR="0000592B" w:rsidRPr="00AD75CC" w:rsidRDefault="0000592B" w:rsidP="0000592B">
      <w:pPr>
        <w:pStyle w:val="titulo2"/>
        <w:rPr>
          <w:rFonts w:eastAsia="Batang"/>
          <w:color w:val="auto"/>
        </w:rPr>
      </w:pPr>
      <w:r w:rsidRPr="00AD75CC">
        <w:rPr>
          <w:rFonts w:eastAsia="Batang"/>
          <w:color w:val="auto"/>
        </w:rPr>
        <w:lastRenderedPageBreak/>
        <w:t>Criterios de promoción de los educandos</w:t>
      </w:r>
    </w:p>
    <w:p w:rsidR="0000592B" w:rsidRPr="00AD75CC" w:rsidRDefault="0000592B" w:rsidP="0000592B">
      <w:pPr>
        <w:tabs>
          <w:tab w:val="left" w:pos="0"/>
        </w:tabs>
        <w:spacing w:after="120" w:line="480" w:lineRule="auto"/>
        <w:ind w:right="284" w:firstLine="284"/>
      </w:pPr>
      <w:r w:rsidRPr="00AD75CC">
        <w:t xml:space="preserve">La promoción es el acto que permite al estudiante y docente en formación, avanzar en su proceso de formación con base en el sistema de evaluación definido por la institución. </w:t>
      </w:r>
    </w:p>
    <w:p w:rsidR="0000592B" w:rsidRPr="00AD75CC" w:rsidRDefault="0000592B" w:rsidP="0000592B">
      <w:pPr>
        <w:tabs>
          <w:tab w:val="left" w:pos="0"/>
        </w:tabs>
        <w:spacing w:after="120" w:line="480" w:lineRule="auto"/>
        <w:ind w:right="284" w:firstLine="284"/>
      </w:pPr>
      <w:r w:rsidRPr="00AD75CC">
        <w:t>En concordancia con las normas establecidas en el decreto 1075 de 2015, en la ENS se establecen los siguientes criterios para la promoción de los estudiantes:</w:t>
      </w:r>
    </w:p>
    <w:p w:rsidR="0000592B" w:rsidRPr="00AD75CC" w:rsidRDefault="0000592B" w:rsidP="0000592B">
      <w:pPr>
        <w:tabs>
          <w:tab w:val="left" w:pos="0"/>
        </w:tabs>
        <w:spacing w:after="120" w:line="480" w:lineRule="auto"/>
        <w:ind w:right="284" w:firstLine="284"/>
      </w:pPr>
      <w:r w:rsidRPr="00AD75CC">
        <w:t>En el nivel de básica primaria, se hará promoción en todos</w:t>
      </w:r>
      <w:r w:rsidRPr="00AD75CC">
        <w:rPr>
          <w:b/>
        </w:rPr>
        <w:t xml:space="preserve"> </w:t>
      </w:r>
      <w:r w:rsidRPr="00AD75CC">
        <w:t>los</w:t>
      </w:r>
      <w:r w:rsidRPr="00AD75CC">
        <w:rPr>
          <w:b/>
        </w:rPr>
        <w:t xml:space="preserve"> </w:t>
      </w:r>
      <w:r w:rsidRPr="00AD75CC">
        <w:t>grados, de forma anual, no por ciclos, cuando los estudiantes alcancen las competencias establecidas con un desempeño mínimo en básico(3.3) en las áreas y asignaturas del plan de estudio, en correspondencia con el artículo 23 de la Ley General de Educación y el PEI de la institución.</w:t>
      </w:r>
    </w:p>
    <w:p w:rsidR="0000592B" w:rsidRPr="00AD75CC" w:rsidRDefault="0000592B" w:rsidP="0000592B">
      <w:pPr>
        <w:tabs>
          <w:tab w:val="left" w:pos="0"/>
        </w:tabs>
        <w:spacing w:after="120" w:line="480" w:lineRule="auto"/>
        <w:ind w:right="284" w:firstLine="284"/>
      </w:pPr>
      <w:r w:rsidRPr="00AD75CC">
        <w:t>En el nivel de educación básica secundaria, se hará en todos los</w:t>
      </w:r>
      <w:r w:rsidRPr="00AD75CC">
        <w:rPr>
          <w:b/>
        </w:rPr>
        <w:t xml:space="preserve"> </w:t>
      </w:r>
      <w:r w:rsidRPr="00AD75CC">
        <w:t>grados cuando los estudiantes alcancen las competencias establecidas con un desempeño mínimo en básico (3.3) en todas las áreas y asignaturas del plan de estudio, en correspondencia con el artículo 23 de la Ley General de Educación y el PEI de la institución.</w:t>
      </w:r>
    </w:p>
    <w:p w:rsidR="0000592B" w:rsidRPr="00AD75CC" w:rsidRDefault="0000592B" w:rsidP="0000592B">
      <w:pPr>
        <w:tabs>
          <w:tab w:val="left" w:pos="0"/>
        </w:tabs>
        <w:spacing w:after="120" w:line="480" w:lineRule="auto"/>
        <w:ind w:right="284" w:firstLine="284"/>
      </w:pPr>
      <w:r w:rsidRPr="00AD75CC">
        <w:t>En el nivel de educación media, se hará en todos los grados cuando los estudiantes alcancen las competencias establecidas con un desempeño mínimo en básico (3.3) en todas las áreas y asignaturas del plan de estudio, en correspondencia con el artículo 23 de la Ley General de Educación y el PEI de la institución. El área de Formación Pedagógica (Práctica Pedagógica Investigativa, Fundamentos Psicológicos y Fundamentos Pedagógicos), en este nivel deberá ser aprobada con un desempeño mínimo en alto (4.0). Esta área se reprobará automáticamente, cuando el desempeño del estudiante sea bajo o básico.</w:t>
      </w:r>
    </w:p>
    <w:p w:rsidR="0000592B" w:rsidRPr="00AD75CC" w:rsidRDefault="0000592B" w:rsidP="0000592B">
      <w:pPr>
        <w:tabs>
          <w:tab w:val="left" w:pos="0"/>
        </w:tabs>
        <w:spacing w:after="120" w:line="480" w:lineRule="auto"/>
        <w:ind w:right="284" w:firstLine="284"/>
        <w:jc w:val="both"/>
      </w:pPr>
      <w:r w:rsidRPr="00AD75CC">
        <w:lastRenderedPageBreak/>
        <w:t>En el caso de los estudiantes con discapacidad</w:t>
      </w:r>
      <w:r w:rsidR="0075617B" w:rsidRPr="00AD75CC">
        <w:t>,</w:t>
      </w:r>
      <w:r w:rsidRPr="00AD75CC">
        <w:t xml:space="preserve"> la decisión de promoción debe ser el producto de un análisis de todos los actores implicados en el proceso</w:t>
      </w:r>
      <w:r w:rsidR="00A350A0" w:rsidRPr="00AD75CC">
        <w:t xml:space="preserve">, incluyendo a los estudiantes, </w:t>
      </w:r>
      <w:r w:rsidRPr="00AD75CC">
        <w:t xml:space="preserve">los seguimientos realizados </w:t>
      </w:r>
      <w:r w:rsidR="00A350A0" w:rsidRPr="00AD75CC">
        <w:t xml:space="preserve">durante todo el año </w:t>
      </w:r>
      <w:r w:rsidR="0075617B" w:rsidRPr="00AD75CC">
        <w:t>escolar</w:t>
      </w:r>
      <w:r w:rsidRPr="00AD75CC">
        <w:t xml:space="preserve"> y contrastar estos resultados con las exigencias que el próximo grado le presenta al estudiante.</w:t>
      </w:r>
      <w:r w:rsidR="0075617B" w:rsidRPr="00AD75CC">
        <w:t xml:space="preserve"> La decisión de promoción o no la tomará la respectiva comisión del grado.</w:t>
      </w:r>
    </w:p>
    <w:p w:rsidR="0000592B" w:rsidRPr="00AD75CC" w:rsidRDefault="0000592B" w:rsidP="0000592B">
      <w:pPr>
        <w:numPr>
          <w:ilvl w:val="1"/>
          <w:numId w:val="0"/>
        </w:numPr>
        <w:spacing w:line="480" w:lineRule="auto"/>
        <w:ind w:firstLine="284"/>
        <w:rPr>
          <w:b/>
          <w:spacing w:val="15"/>
        </w:rPr>
      </w:pPr>
      <w:r w:rsidRPr="00AD75CC">
        <w:rPr>
          <w:spacing w:val="15"/>
        </w:rPr>
        <w:t>En el programa de formación complementaria, e</w:t>
      </w:r>
      <w:r w:rsidRPr="00AD75CC">
        <w:t>l docente en formación será promovido al siguiente semestre cuando obtenga desempeño mínimo en básico (3.3) en todas las áreas y asignaturas del plan de estudio del respectivo semestre, excepto en la práctica pedagógica investigativa.</w:t>
      </w:r>
    </w:p>
    <w:p w:rsidR="0000592B" w:rsidRPr="00AD75CC" w:rsidRDefault="0000592B" w:rsidP="0000592B">
      <w:pPr>
        <w:spacing w:line="480" w:lineRule="auto"/>
        <w:ind w:firstLine="284"/>
        <w:rPr>
          <w:rFonts w:eastAsia="Calibri"/>
          <w:lang w:val="es-CO" w:eastAsia="en-US"/>
        </w:rPr>
      </w:pPr>
      <w:r w:rsidRPr="00AD75CC">
        <w:rPr>
          <w:rFonts w:eastAsia="Calibri"/>
          <w:lang w:val="es-CO" w:eastAsia="en-US"/>
        </w:rPr>
        <w:t>El área de práctica pedagógica e investigativa deberá ser aprobada con un desempeño mínimo en alto (4.0). Esta área se reprobará automáticamente, cuando el desempeño del docente en formación sea bajo o básico.</w:t>
      </w:r>
    </w:p>
    <w:p w:rsidR="0000592B" w:rsidRPr="00AD75CC" w:rsidRDefault="0000592B" w:rsidP="0000592B">
      <w:pPr>
        <w:spacing w:line="480" w:lineRule="auto"/>
        <w:ind w:firstLine="284"/>
      </w:pPr>
      <w:r w:rsidRPr="00AD75CC">
        <w:t>El docente en formación deberá aprobar las áreas y asignaturas prerrequisito establecidos en el plan de estudio para poder cursar el semestre siguiente.</w:t>
      </w:r>
    </w:p>
    <w:p w:rsidR="0000592B" w:rsidRPr="00AD75CC" w:rsidRDefault="0000592B" w:rsidP="0000592B">
      <w:pPr>
        <w:spacing w:line="480" w:lineRule="auto"/>
        <w:ind w:firstLine="284"/>
      </w:pPr>
      <w:r w:rsidRPr="00AD75CC">
        <w:t>El docente en formación que repruebe una o dos asignaturas del plan de estudio deberá realizar actividades de nivelación, excepto la Práctica Pedagógica Investigativa la cual no es objeto de nivelación. En caso de no aprobar la nivelación, podrá repetir estas áreas o asignaturas según la oferta académica en el siguiente semestre.</w:t>
      </w:r>
    </w:p>
    <w:p w:rsidR="0000592B" w:rsidRPr="00AD75CC" w:rsidRDefault="0000592B" w:rsidP="0000592B">
      <w:pPr>
        <w:spacing w:line="480" w:lineRule="auto"/>
        <w:ind w:firstLine="284"/>
      </w:pPr>
      <w:r w:rsidRPr="00AD75CC">
        <w:t xml:space="preserve">Por una sola vez durante todo el programa, el docente en formación tiene derecho a realizar un vacacional en un área o asignatura, que no haya sido aprobada en la nivelación. Este </w:t>
      </w:r>
      <w:r w:rsidRPr="00AD75CC">
        <w:lastRenderedPageBreak/>
        <w:t>vacacional tendrá una intensidad horaria mínima del 80% de la establecida para el área o asignatura correspondiente, en caso de no aprobar el vacacional, deberá repetir el semestre.</w:t>
      </w:r>
    </w:p>
    <w:p w:rsidR="0000592B" w:rsidRPr="00AD75CC" w:rsidRDefault="0000592B" w:rsidP="0000592B">
      <w:pPr>
        <w:tabs>
          <w:tab w:val="left" w:pos="360"/>
        </w:tabs>
        <w:spacing w:after="120" w:line="480" w:lineRule="auto"/>
        <w:ind w:right="284"/>
        <w:rPr>
          <w:lang w:val="es-ES_tradnl"/>
        </w:rPr>
      </w:pPr>
      <w:r w:rsidRPr="00AD75CC">
        <w:rPr>
          <w:lang w:val="es-ES_tradnl"/>
        </w:rPr>
        <w:t xml:space="preserve">     En todos los niveles que ofrece la institución, los estudiantes deberán registrar una asistencia mínima del 80% a las clases durante todo el año escolar. Para los docentes en formación la asistencia mínima para aprobatoria será del 80% a todas las actividades académicas y pedagógicas del semestre que se cursa.</w:t>
      </w:r>
      <w:r w:rsidRPr="00AD75CC">
        <w:t xml:space="preserve">  </w:t>
      </w:r>
    </w:p>
    <w:p w:rsidR="0000592B" w:rsidRPr="00AD75CC" w:rsidRDefault="0000592B" w:rsidP="0000592B">
      <w:pPr>
        <w:spacing w:line="480" w:lineRule="auto"/>
        <w:ind w:firstLine="284"/>
        <w:rPr>
          <w:lang w:val="es-ES_tradnl"/>
        </w:rPr>
      </w:pPr>
      <w:r w:rsidRPr="00AD75CC">
        <w:rPr>
          <w:lang w:val="es-ES_tradnl"/>
        </w:rPr>
        <w:t>Los estudiantes de los niveles de básica primaria, secundaria y media deberán superar los bajos desempeños obtenidos al finalizar el año escolar en una o dos áreas o asignaturas, después de cumplir con las actividades de nivelación, concertadas con el padre de familia, docente y ellos y obtener un desempeño mínimo en básico en ambas áreas o asignaturas para ser promovidos.</w:t>
      </w:r>
    </w:p>
    <w:p w:rsidR="0000592B" w:rsidRPr="00AD75CC" w:rsidRDefault="0000592B" w:rsidP="0000592B">
      <w:pPr>
        <w:pStyle w:val="titulo2"/>
        <w:rPr>
          <w:color w:val="auto"/>
        </w:rPr>
      </w:pPr>
      <w:r w:rsidRPr="00AD75CC">
        <w:rPr>
          <w:color w:val="auto"/>
        </w:rPr>
        <w:t>Criterios de reprobación</w:t>
      </w:r>
    </w:p>
    <w:p w:rsidR="0000592B" w:rsidRPr="00AD75CC" w:rsidRDefault="0000592B" w:rsidP="0000592B">
      <w:pPr>
        <w:numPr>
          <w:ilvl w:val="1"/>
          <w:numId w:val="0"/>
        </w:numPr>
        <w:spacing w:line="480" w:lineRule="auto"/>
      </w:pPr>
      <w:r w:rsidRPr="00AD75CC">
        <w:rPr>
          <w:b/>
          <w:spacing w:val="15"/>
        </w:rPr>
        <w:t xml:space="preserve">     </w:t>
      </w:r>
      <w:r w:rsidRPr="00AD75CC">
        <w:t xml:space="preserve">Se considera reprobado el año escolar cuando el estudiante y el docente en formación, se encuentren en cualquiera de las siguientes situaciones: </w:t>
      </w:r>
    </w:p>
    <w:p w:rsidR="0000592B" w:rsidRPr="00AD75CC" w:rsidRDefault="0000592B" w:rsidP="0000592B">
      <w:pPr>
        <w:spacing w:line="480" w:lineRule="auto"/>
        <w:ind w:firstLine="284"/>
      </w:pPr>
      <w:r w:rsidRPr="00AD75CC">
        <w:t>Cuando hayan dejado de asistir como mínimo al 20 % de las actividades académicas del año escolar o el semestre en curso para los docentes en formación.</w:t>
      </w:r>
    </w:p>
    <w:p w:rsidR="0000592B" w:rsidRPr="00AD75CC" w:rsidRDefault="0000592B" w:rsidP="0000592B">
      <w:pPr>
        <w:tabs>
          <w:tab w:val="left" w:pos="0"/>
        </w:tabs>
        <w:spacing w:after="120" w:line="480" w:lineRule="auto"/>
        <w:ind w:right="284" w:firstLine="284"/>
        <w:rPr>
          <w:b/>
        </w:rPr>
      </w:pPr>
      <w:r w:rsidRPr="00AD75CC">
        <w:t>En el nivel de básica primaria habrá reprobación en todos los grados. Se reprobará el año escolar, cuando los estudiantes tengan un desempeño bajo en tres o más áreas o asignaturas del plan de estudio, en correspondencia con el artículo 23 de la Ley General de Educación y el PEI de la institución.</w:t>
      </w:r>
    </w:p>
    <w:p w:rsidR="0000592B" w:rsidRPr="00AD75CC" w:rsidRDefault="0000592B" w:rsidP="0000592B">
      <w:pPr>
        <w:tabs>
          <w:tab w:val="left" w:pos="0"/>
        </w:tabs>
        <w:spacing w:after="120" w:line="480" w:lineRule="auto"/>
        <w:ind w:right="284" w:firstLine="284"/>
      </w:pPr>
      <w:r w:rsidRPr="00AD75CC">
        <w:t xml:space="preserve">En el nivel de educación básica secundaria: habrá reprobación en todos los grados. Se reprobará el año escolar, cuando los estudiantes tengan un desempeño bajo en tres o más áreas </w:t>
      </w:r>
      <w:r w:rsidRPr="00AD75CC">
        <w:lastRenderedPageBreak/>
        <w:t>o asignaturas del plan de estudio, en correspondencia con el artículo 23 de la Ley General de Educación y el PEI de la institución.</w:t>
      </w:r>
    </w:p>
    <w:p w:rsidR="0000592B" w:rsidRPr="00AD75CC" w:rsidRDefault="0000592B" w:rsidP="0000592B">
      <w:pPr>
        <w:tabs>
          <w:tab w:val="left" w:pos="0"/>
        </w:tabs>
        <w:spacing w:after="120" w:line="480" w:lineRule="auto"/>
        <w:ind w:right="284" w:firstLine="284"/>
      </w:pPr>
      <w:r w:rsidRPr="00AD75CC">
        <w:t>En el nivel de educación media habrá reprobación en todos los grados. Se reprobará el año escolar, cuando los estudiantes tengan un desempeño bajo en tres o más áreas o asignaturas del plan de estudio, en correspondencia con el artículo 23 de la Ley General de Educación y el PEI de la institución.</w:t>
      </w:r>
    </w:p>
    <w:p w:rsidR="0000592B" w:rsidRPr="00AD75CC" w:rsidRDefault="0000592B" w:rsidP="0000592B">
      <w:pPr>
        <w:tabs>
          <w:tab w:val="left" w:pos="0"/>
        </w:tabs>
        <w:spacing w:after="120" w:line="480" w:lineRule="auto"/>
        <w:ind w:right="284" w:firstLine="284"/>
      </w:pPr>
      <w:r w:rsidRPr="00AD75CC">
        <w:t>En este nivel el estudiante que obtenga un desempeño bajo o básico en el área de Formación Pedagógica reprobará automáticamente el año escolar.</w:t>
      </w:r>
    </w:p>
    <w:p w:rsidR="0000592B" w:rsidRPr="00AD75CC" w:rsidRDefault="0000592B" w:rsidP="0000592B">
      <w:pPr>
        <w:tabs>
          <w:tab w:val="left" w:pos="0"/>
        </w:tabs>
        <w:spacing w:after="120" w:line="480" w:lineRule="auto"/>
        <w:ind w:right="284" w:firstLine="284"/>
      </w:pPr>
      <w:r w:rsidRPr="00AD75CC">
        <w:t>En el programa de formación complementaria los docentes en formación reprobarán el semestre cuando obtengan un desempeño bajo en tres o más áreas o asignaturas del plan de estudio del semestre que curse. En este nivel el docente en formación que obtenga un desempeño bajo o básico en el área de Formación Pedagógica reprobará automáticamente el semestre correspondiente.</w:t>
      </w:r>
    </w:p>
    <w:p w:rsidR="0000592B" w:rsidRPr="00AD75CC" w:rsidRDefault="0000592B" w:rsidP="0000592B">
      <w:pPr>
        <w:pStyle w:val="titulo2"/>
        <w:rPr>
          <w:rFonts w:eastAsia="Batang"/>
          <w:color w:val="auto"/>
        </w:rPr>
      </w:pPr>
      <w:r w:rsidRPr="00AD75CC">
        <w:rPr>
          <w:rFonts w:eastAsia="Batang"/>
          <w:color w:val="auto"/>
        </w:rPr>
        <w:t>Promoción anticipada de grado</w:t>
      </w:r>
    </w:p>
    <w:p w:rsidR="0000592B" w:rsidRPr="00AD75CC" w:rsidRDefault="0000592B" w:rsidP="0000592B">
      <w:pPr>
        <w:spacing w:after="200" w:line="480" w:lineRule="auto"/>
        <w:ind w:firstLine="284"/>
        <w:rPr>
          <w:rFonts w:eastAsia="Batang"/>
        </w:rPr>
      </w:pPr>
      <w:r w:rsidRPr="00AD75CC">
        <w:rPr>
          <w:rFonts w:eastAsia="Batang"/>
        </w:rPr>
        <w:t xml:space="preserve">Tal como lo establece el Decreto 1075 de 2015, el consejo académico de cada institución previo consentimiento de los padres de familia, recomendará ante el consejo directivo la promoción anticipada al grado siguiente del estudiante que durante el primer período académico demuestre un desempeño superior en el desarrollo cognitivo, personal y social en el marco de las competencias básicas del grado que cursa. La decisión será consignada en el acta del consejo directivo y, si es positiva en el registro escolar. </w:t>
      </w:r>
    </w:p>
    <w:p w:rsidR="0000592B" w:rsidRPr="00AD75CC" w:rsidRDefault="0000592B" w:rsidP="0000592B">
      <w:pPr>
        <w:spacing w:after="200" w:line="480" w:lineRule="auto"/>
        <w:ind w:firstLine="284"/>
        <w:rPr>
          <w:rFonts w:eastAsia="Batang"/>
        </w:rPr>
      </w:pPr>
      <w:r w:rsidRPr="00AD75CC">
        <w:rPr>
          <w:rFonts w:eastAsia="Batang"/>
        </w:rPr>
        <w:lastRenderedPageBreak/>
        <w:t xml:space="preserve">En el caso de los estudiantes con capacidades y/o talentos excepcionales que demuestren madurez  en su desarrollo cognitivo </w:t>
      </w:r>
      <w:r w:rsidR="0075617B" w:rsidRPr="00AD75CC">
        <w:rPr>
          <w:rFonts w:eastAsia="Batang"/>
        </w:rPr>
        <w:t>(un</w:t>
      </w:r>
      <w:r w:rsidRPr="00AD75CC">
        <w:rPr>
          <w:rFonts w:eastAsia="Batang"/>
        </w:rPr>
        <w:t xml:space="preserve"> nivel superior en todas las áreas) y afectivo,  previo acuerdo con su familia</w:t>
      </w:r>
      <w:r w:rsidR="0075617B" w:rsidRPr="00AD75CC">
        <w:rPr>
          <w:rFonts w:eastAsia="Batang"/>
        </w:rPr>
        <w:t xml:space="preserve"> y aprobación </w:t>
      </w:r>
      <w:r w:rsidRPr="00AD75CC">
        <w:rPr>
          <w:rFonts w:eastAsia="Batang"/>
        </w:rPr>
        <w:t xml:space="preserve"> del consejo académico  podrá ser promovido al grado siguiente.</w:t>
      </w:r>
    </w:p>
    <w:p w:rsidR="0000592B" w:rsidRPr="00AD75CC" w:rsidRDefault="0000592B" w:rsidP="0000592B">
      <w:pPr>
        <w:spacing w:after="200" w:line="480" w:lineRule="auto"/>
        <w:ind w:firstLine="284"/>
        <w:rPr>
          <w:rFonts w:eastAsia="Batang"/>
        </w:rPr>
      </w:pPr>
      <w:r w:rsidRPr="00AD75CC">
        <w:rPr>
          <w:rFonts w:eastAsia="Batang"/>
        </w:rPr>
        <w:t xml:space="preserve">Los docentes titulares de los grados en el caso de la básica primaria, y los de las respectivas áreas o asignaturas en la básica secundaria (excepto los grados 10º y 11º que se deben cursar completos), recomendarán a las comisiones la promoción de grado de manera anticipada, de aquellos estudiantes con las características descritas anteriormente. En el programa de Formación Complementaria  no se aplica la promoción anticipada. </w:t>
      </w:r>
    </w:p>
    <w:p w:rsidR="0000592B" w:rsidRPr="00AD75CC" w:rsidRDefault="0000592B" w:rsidP="0000592B">
      <w:pPr>
        <w:pStyle w:val="Ttulo1"/>
        <w:rPr>
          <w:rFonts w:eastAsia="Batang"/>
        </w:rPr>
      </w:pPr>
      <w:bookmarkStart w:id="10" w:name="_Toc441614136"/>
      <w:bookmarkStart w:id="11" w:name="_Toc443892099"/>
      <w:bookmarkStart w:id="12" w:name="_Toc511714183"/>
      <w:r w:rsidRPr="00AD75CC">
        <w:rPr>
          <w:rFonts w:eastAsia="Batang"/>
        </w:rPr>
        <w:t>Capítulo III</w:t>
      </w:r>
      <w:bookmarkEnd w:id="10"/>
      <w:r w:rsidRPr="00AD75CC">
        <w:rPr>
          <w:rFonts w:eastAsia="Batang"/>
        </w:rPr>
        <w:t xml:space="preserve"> Escala de valoración institucional y su equivalencia con la escala nacional</w:t>
      </w:r>
      <w:bookmarkEnd w:id="11"/>
      <w:bookmarkEnd w:id="12"/>
    </w:p>
    <w:p w:rsidR="0000592B" w:rsidRPr="00AD75CC" w:rsidRDefault="0000592B" w:rsidP="0000592B">
      <w:pPr>
        <w:spacing w:after="200" w:line="480" w:lineRule="auto"/>
      </w:pPr>
      <w:r w:rsidRPr="00AD75CC">
        <w:rPr>
          <w:rFonts w:eastAsia="Batang"/>
        </w:rPr>
        <w:t xml:space="preserve">     De acuerdo con lo establecido en el Decreto 1075 de 2015, la Institución adopta la siguiente escala de valoración de los desempeños de los estudiantes y docentes en formación en coherencia con los parámetros establecidos en ese decreto: </w:t>
      </w:r>
      <w:r w:rsidRPr="00AD75CC">
        <w:t>desempeño superior, desempeño alto, desempeño básico, desempeño bajo.</w:t>
      </w:r>
    </w:p>
    <w:p w:rsidR="0000592B" w:rsidRPr="00AD75CC" w:rsidRDefault="0000592B" w:rsidP="0000592B">
      <w:pPr>
        <w:spacing w:after="200" w:line="480" w:lineRule="auto"/>
      </w:pPr>
    </w:p>
    <w:p w:rsidR="0000592B" w:rsidRPr="00AD75CC" w:rsidRDefault="0000592B" w:rsidP="0000592B">
      <w:pPr>
        <w:spacing w:after="200" w:line="480" w:lineRule="auto"/>
      </w:pPr>
    </w:p>
    <w:p w:rsidR="0000592B" w:rsidRPr="00AD75CC" w:rsidRDefault="0000592B" w:rsidP="0000592B">
      <w:pPr>
        <w:pStyle w:val="titulo2"/>
        <w:rPr>
          <w:rFonts w:eastAsia="Batang"/>
          <w:color w:val="auto"/>
        </w:rPr>
      </w:pPr>
      <w:r w:rsidRPr="00AD75CC">
        <w:rPr>
          <w:rFonts w:eastAsia="Batang"/>
          <w:color w:val="auto"/>
        </w:rPr>
        <w:t>Conceptualización de los criterios de desempeño</w:t>
      </w:r>
    </w:p>
    <w:p w:rsidR="0000592B" w:rsidRPr="00AD75CC" w:rsidRDefault="0000592B" w:rsidP="0000592B">
      <w:pPr>
        <w:pStyle w:val="titulo3"/>
      </w:pPr>
      <w:r w:rsidRPr="00AD75CC">
        <w:t>Superior.</w:t>
      </w:r>
    </w:p>
    <w:p w:rsidR="0000592B" w:rsidRPr="00AD75CC" w:rsidRDefault="0000592B" w:rsidP="0000592B">
      <w:pPr>
        <w:spacing w:after="200" w:line="480" w:lineRule="auto"/>
        <w:rPr>
          <w:rFonts w:eastAsia="Batang"/>
          <w:b/>
          <w:bCs/>
        </w:rPr>
      </w:pPr>
      <w:r w:rsidRPr="00AD75CC">
        <w:rPr>
          <w:rFonts w:eastAsia="Batang"/>
          <w:b/>
          <w:bCs/>
        </w:rPr>
        <w:lastRenderedPageBreak/>
        <w:t xml:space="preserve">     </w:t>
      </w:r>
      <w:r w:rsidRPr="00AD75CC">
        <w:rPr>
          <w:rFonts w:eastAsia="Batang"/>
        </w:rPr>
        <w:t xml:space="preserve">El estudiante y el docente en formación, se valoran con desempeño superior cuando su desarrollo cognitivo, personal y social responde a los siguientes criterios: </w:t>
      </w:r>
    </w:p>
    <w:p w:rsidR="0000592B" w:rsidRPr="00AD75CC" w:rsidRDefault="0000592B" w:rsidP="0000592B">
      <w:pPr>
        <w:numPr>
          <w:ilvl w:val="0"/>
          <w:numId w:val="2"/>
        </w:numPr>
        <w:spacing w:after="200" w:line="480" w:lineRule="auto"/>
        <w:rPr>
          <w:rFonts w:eastAsia="Batang"/>
        </w:rPr>
      </w:pPr>
      <w:r w:rsidRPr="00AD75CC">
        <w:rPr>
          <w:rFonts w:eastAsia="Batang"/>
        </w:rPr>
        <w:t xml:space="preserve">Alcanza todos los desempeños propuestos sin actividades de nivelación. </w:t>
      </w:r>
    </w:p>
    <w:p w:rsidR="0000592B" w:rsidRPr="00AD75CC" w:rsidRDefault="0000592B" w:rsidP="0000592B">
      <w:pPr>
        <w:numPr>
          <w:ilvl w:val="0"/>
          <w:numId w:val="2"/>
        </w:numPr>
        <w:spacing w:after="200" w:line="480" w:lineRule="auto"/>
        <w:rPr>
          <w:rFonts w:eastAsia="Batang"/>
        </w:rPr>
      </w:pPr>
      <w:r w:rsidRPr="00AD75CC">
        <w:rPr>
          <w:rFonts w:eastAsia="Batang"/>
        </w:rPr>
        <w:t xml:space="preserve">No tiene fallas y aun teniéndolas, presenta excusas justificadas sin que su proceso de aprendizaje se vea mermado. </w:t>
      </w:r>
    </w:p>
    <w:p w:rsidR="0000592B" w:rsidRPr="00AD75CC" w:rsidRDefault="0000592B" w:rsidP="0000592B">
      <w:pPr>
        <w:numPr>
          <w:ilvl w:val="0"/>
          <w:numId w:val="2"/>
        </w:numPr>
        <w:spacing w:after="200" w:line="480" w:lineRule="auto"/>
        <w:rPr>
          <w:rFonts w:eastAsia="Batang"/>
        </w:rPr>
      </w:pPr>
      <w:r w:rsidRPr="00AD75CC">
        <w:rPr>
          <w:rFonts w:eastAsia="Batang"/>
        </w:rPr>
        <w:t xml:space="preserve">No presenta dificultades en su comportamiento y en el aspecto relacional con ningún miembro de la comunidad educativa. </w:t>
      </w:r>
    </w:p>
    <w:p w:rsidR="0000592B" w:rsidRPr="00AD75CC" w:rsidRDefault="0000592B" w:rsidP="0000592B">
      <w:pPr>
        <w:numPr>
          <w:ilvl w:val="0"/>
          <w:numId w:val="2"/>
        </w:numPr>
        <w:spacing w:after="200" w:line="480" w:lineRule="auto"/>
        <w:rPr>
          <w:rFonts w:eastAsia="Batang"/>
        </w:rPr>
      </w:pPr>
      <w:r w:rsidRPr="00AD75CC">
        <w:rPr>
          <w:rFonts w:eastAsia="Batang"/>
        </w:rPr>
        <w:t xml:space="preserve">Desarrolla actividades curriculares que exceden las experiencias esperadas. </w:t>
      </w:r>
    </w:p>
    <w:p w:rsidR="0000592B" w:rsidRPr="00AD75CC" w:rsidRDefault="0000592B" w:rsidP="0000592B">
      <w:pPr>
        <w:numPr>
          <w:ilvl w:val="0"/>
          <w:numId w:val="3"/>
        </w:numPr>
        <w:spacing w:after="200" w:line="480" w:lineRule="auto"/>
        <w:rPr>
          <w:rFonts w:eastAsia="Batang"/>
        </w:rPr>
      </w:pPr>
      <w:r w:rsidRPr="00AD75CC">
        <w:rPr>
          <w:rFonts w:eastAsia="Batang"/>
        </w:rPr>
        <w:t xml:space="preserve">Manifiesta sentido de pertenencia institucional </w:t>
      </w:r>
    </w:p>
    <w:p w:rsidR="0000592B" w:rsidRPr="00AD75CC" w:rsidRDefault="0000592B" w:rsidP="0000592B">
      <w:pPr>
        <w:pStyle w:val="titulo3"/>
      </w:pPr>
      <w:r w:rsidRPr="00AD75CC">
        <w:t>Alto.</w:t>
      </w:r>
    </w:p>
    <w:p w:rsidR="0000592B" w:rsidRPr="00AD75CC" w:rsidRDefault="0000592B" w:rsidP="0000592B">
      <w:pPr>
        <w:spacing w:after="200" w:line="480" w:lineRule="auto"/>
        <w:rPr>
          <w:rFonts w:eastAsia="Batang"/>
          <w:b/>
        </w:rPr>
      </w:pPr>
      <w:r w:rsidRPr="00AD75CC">
        <w:rPr>
          <w:rFonts w:eastAsia="Batang"/>
          <w:b/>
        </w:rPr>
        <w:t xml:space="preserve">     </w:t>
      </w:r>
      <w:r w:rsidRPr="00AD75CC">
        <w:rPr>
          <w:rFonts w:eastAsia="Batang"/>
        </w:rPr>
        <w:t>El estudiante y el docente en formación, se valoran con desempeño alto cuando su desarrollo cognitivo social y personal responde a los siguientes criterios:</w:t>
      </w:r>
    </w:p>
    <w:p w:rsidR="0000592B" w:rsidRPr="00AD75CC" w:rsidRDefault="0000592B" w:rsidP="0000592B">
      <w:pPr>
        <w:spacing w:after="200" w:line="480" w:lineRule="auto"/>
        <w:rPr>
          <w:rFonts w:eastAsia="Batang"/>
        </w:rPr>
      </w:pPr>
      <w:r w:rsidRPr="00AD75CC">
        <w:rPr>
          <w:rFonts w:eastAsia="Batang"/>
        </w:rPr>
        <w:t xml:space="preserve">      Alcanza todos los desempeños propuestos con algunas actividades de nivelación. </w:t>
      </w:r>
    </w:p>
    <w:p w:rsidR="0000592B" w:rsidRPr="00AD75CC" w:rsidRDefault="0000592B" w:rsidP="0000592B">
      <w:pPr>
        <w:numPr>
          <w:ilvl w:val="0"/>
          <w:numId w:val="4"/>
        </w:numPr>
        <w:spacing w:after="200" w:line="480" w:lineRule="auto"/>
        <w:rPr>
          <w:rFonts w:eastAsia="Batang"/>
        </w:rPr>
      </w:pPr>
      <w:r w:rsidRPr="00AD75CC">
        <w:rPr>
          <w:rFonts w:eastAsia="Batang"/>
        </w:rPr>
        <w:t xml:space="preserve">Tiene faltas de asistencia justificadas </w:t>
      </w:r>
    </w:p>
    <w:p w:rsidR="0000592B" w:rsidRPr="00AD75CC" w:rsidRDefault="0000592B" w:rsidP="0000592B">
      <w:pPr>
        <w:numPr>
          <w:ilvl w:val="0"/>
          <w:numId w:val="4"/>
        </w:numPr>
        <w:spacing w:after="200" w:line="480" w:lineRule="auto"/>
        <w:rPr>
          <w:rFonts w:eastAsia="Batang"/>
        </w:rPr>
      </w:pPr>
      <w:r w:rsidRPr="00AD75CC">
        <w:rPr>
          <w:rFonts w:eastAsia="Batang"/>
        </w:rPr>
        <w:t xml:space="preserve">Reconoce y supera sus dificultades académicas y/o formativas </w:t>
      </w:r>
    </w:p>
    <w:p w:rsidR="0000592B" w:rsidRPr="00AD75CC" w:rsidRDefault="0000592B" w:rsidP="0000592B">
      <w:pPr>
        <w:numPr>
          <w:ilvl w:val="0"/>
          <w:numId w:val="4"/>
        </w:numPr>
        <w:spacing w:after="200" w:line="480" w:lineRule="auto"/>
        <w:rPr>
          <w:rFonts w:eastAsia="Batang"/>
        </w:rPr>
      </w:pPr>
      <w:r w:rsidRPr="00AD75CC">
        <w:rPr>
          <w:rFonts w:eastAsia="Batang"/>
        </w:rPr>
        <w:t xml:space="preserve">Manifiesta alto sentido de pertenencia en la institución. </w:t>
      </w:r>
    </w:p>
    <w:p w:rsidR="0000592B" w:rsidRPr="00AD75CC" w:rsidRDefault="0000592B" w:rsidP="0000592B">
      <w:pPr>
        <w:numPr>
          <w:ilvl w:val="0"/>
          <w:numId w:val="4"/>
        </w:numPr>
        <w:spacing w:after="200" w:line="480" w:lineRule="auto"/>
        <w:rPr>
          <w:rFonts w:eastAsia="Batang"/>
        </w:rPr>
      </w:pPr>
      <w:r w:rsidRPr="00AD75CC">
        <w:rPr>
          <w:rFonts w:eastAsia="Batang"/>
        </w:rPr>
        <w:t>Muestra mucho interés y responsabilidad por superar sus deficiencias.</w:t>
      </w:r>
    </w:p>
    <w:p w:rsidR="0000592B" w:rsidRPr="00AD75CC" w:rsidRDefault="0000592B" w:rsidP="0000592B">
      <w:pPr>
        <w:pStyle w:val="titulo3"/>
      </w:pPr>
      <w:r w:rsidRPr="00AD75CC">
        <w:lastRenderedPageBreak/>
        <w:t>Básico.</w:t>
      </w:r>
    </w:p>
    <w:p w:rsidR="0000592B" w:rsidRPr="00AD75CC" w:rsidRDefault="0000592B" w:rsidP="0000592B">
      <w:pPr>
        <w:spacing w:after="200" w:line="480" w:lineRule="auto"/>
        <w:rPr>
          <w:rFonts w:eastAsia="Batang"/>
        </w:rPr>
      </w:pPr>
      <w:r w:rsidRPr="00AD75CC">
        <w:rPr>
          <w:rFonts w:eastAsia="Batang"/>
        </w:rPr>
        <w:t xml:space="preserve">     El estudiante y el docente en formación, se valoran con desempeño básico cuando su desarrollo cognitivo, personal y social responde a los siguientes criterios:</w:t>
      </w:r>
    </w:p>
    <w:p w:rsidR="0000592B" w:rsidRPr="00AD75CC" w:rsidRDefault="0000592B" w:rsidP="0000592B">
      <w:pPr>
        <w:numPr>
          <w:ilvl w:val="0"/>
          <w:numId w:val="5"/>
        </w:numPr>
        <w:spacing w:after="200" w:line="480" w:lineRule="auto"/>
        <w:rPr>
          <w:rFonts w:eastAsia="Batang"/>
        </w:rPr>
      </w:pPr>
      <w:r w:rsidRPr="00AD75CC">
        <w:rPr>
          <w:rFonts w:eastAsia="Batang"/>
        </w:rPr>
        <w:t xml:space="preserve">Alcanza los desempeños mínimos de los periodos evaluados. </w:t>
      </w:r>
    </w:p>
    <w:p w:rsidR="0000592B" w:rsidRPr="00AD75CC" w:rsidRDefault="0000592B" w:rsidP="0000592B">
      <w:pPr>
        <w:numPr>
          <w:ilvl w:val="0"/>
          <w:numId w:val="5"/>
        </w:numPr>
        <w:spacing w:after="200" w:line="480" w:lineRule="auto"/>
        <w:rPr>
          <w:rFonts w:eastAsia="Batang"/>
        </w:rPr>
      </w:pPr>
      <w:r w:rsidRPr="00AD75CC">
        <w:rPr>
          <w:rFonts w:eastAsia="Batang"/>
        </w:rPr>
        <w:t xml:space="preserve">Supera los desempeños necesarios con actividades de nivelación en los periodos académico. </w:t>
      </w:r>
    </w:p>
    <w:p w:rsidR="0000592B" w:rsidRPr="00AD75CC" w:rsidRDefault="0000592B" w:rsidP="0000592B">
      <w:pPr>
        <w:numPr>
          <w:ilvl w:val="0"/>
          <w:numId w:val="5"/>
        </w:numPr>
        <w:spacing w:after="200" w:line="480" w:lineRule="auto"/>
        <w:rPr>
          <w:rFonts w:eastAsia="Batang"/>
        </w:rPr>
      </w:pPr>
      <w:r w:rsidRPr="00AD75CC">
        <w:rPr>
          <w:rFonts w:eastAsia="Batang"/>
        </w:rPr>
        <w:t xml:space="preserve">Presenta faltas de asistencias justificadas e injustificadas. </w:t>
      </w:r>
    </w:p>
    <w:p w:rsidR="0000592B" w:rsidRPr="00AD75CC" w:rsidRDefault="0000592B" w:rsidP="0000592B">
      <w:pPr>
        <w:numPr>
          <w:ilvl w:val="0"/>
          <w:numId w:val="5"/>
        </w:numPr>
        <w:spacing w:after="200" w:line="480" w:lineRule="auto"/>
        <w:rPr>
          <w:rFonts w:eastAsia="Batang"/>
        </w:rPr>
      </w:pPr>
      <w:r w:rsidRPr="00AD75CC">
        <w:rPr>
          <w:rFonts w:eastAsia="Batang"/>
        </w:rPr>
        <w:t xml:space="preserve">Presenta algunas dificultades de convivencia. </w:t>
      </w:r>
    </w:p>
    <w:p w:rsidR="0000592B" w:rsidRPr="00AD75CC" w:rsidRDefault="0000592B" w:rsidP="0000592B">
      <w:pPr>
        <w:numPr>
          <w:ilvl w:val="0"/>
          <w:numId w:val="5"/>
        </w:numPr>
        <w:spacing w:after="200" w:line="480" w:lineRule="auto"/>
        <w:rPr>
          <w:rFonts w:eastAsia="Batang"/>
        </w:rPr>
      </w:pPr>
      <w:r w:rsidRPr="00AD75CC">
        <w:rPr>
          <w:rFonts w:eastAsia="Batang"/>
        </w:rPr>
        <w:t xml:space="preserve">Manifiesta sentido de pertenencia con la institución. </w:t>
      </w:r>
    </w:p>
    <w:p w:rsidR="0000592B" w:rsidRPr="00AD75CC" w:rsidRDefault="0000592B" w:rsidP="0000592B">
      <w:pPr>
        <w:numPr>
          <w:ilvl w:val="0"/>
          <w:numId w:val="5"/>
        </w:numPr>
        <w:spacing w:after="200" w:line="480" w:lineRule="auto"/>
        <w:rPr>
          <w:rFonts w:eastAsia="Batang"/>
        </w:rPr>
      </w:pPr>
      <w:r w:rsidRPr="00AD75CC">
        <w:rPr>
          <w:rFonts w:eastAsia="Batang"/>
        </w:rPr>
        <w:t xml:space="preserve">Muestra interés y responsabilidad por superar sus deficiencias </w:t>
      </w:r>
    </w:p>
    <w:p w:rsidR="0000592B" w:rsidRPr="00AD75CC" w:rsidRDefault="0000592B" w:rsidP="0000592B">
      <w:pPr>
        <w:pStyle w:val="titulo3"/>
      </w:pPr>
      <w:r w:rsidRPr="00AD75CC">
        <w:t>Bajo.</w:t>
      </w:r>
    </w:p>
    <w:p w:rsidR="0000592B" w:rsidRPr="00AD75CC" w:rsidRDefault="0000592B" w:rsidP="0000592B">
      <w:pPr>
        <w:spacing w:after="200" w:line="480" w:lineRule="auto"/>
        <w:rPr>
          <w:rFonts w:eastAsia="Batang"/>
        </w:rPr>
      </w:pPr>
      <w:r w:rsidRPr="00AD75CC">
        <w:rPr>
          <w:rFonts w:eastAsia="Batang"/>
          <w:b/>
          <w:bCs/>
        </w:rPr>
        <w:t xml:space="preserve">     </w:t>
      </w:r>
      <w:r w:rsidRPr="00AD75CC">
        <w:rPr>
          <w:rFonts w:eastAsia="Batang"/>
        </w:rPr>
        <w:t xml:space="preserve">El estudiante y el docente en formación, se valoran con desempeño bajo cuando su desarrollo cognitivo, personal y social responde a los siguientes criterios: </w:t>
      </w:r>
    </w:p>
    <w:p w:rsidR="0000592B" w:rsidRPr="00AD75CC" w:rsidRDefault="0000592B" w:rsidP="0000592B">
      <w:pPr>
        <w:numPr>
          <w:ilvl w:val="0"/>
          <w:numId w:val="6"/>
        </w:numPr>
        <w:spacing w:after="200" w:line="480" w:lineRule="auto"/>
        <w:rPr>
          <w:rFonts w:eastAsia="Batang"/>
        </w:rPr>
      </w:pPr>
      <w:r w:rsidRPr="00AD75CC">
        <w:rPr>
          <w:rFonts w:eastAsia="Batang"/>
        </w:rPr>
        <w:t xml:space="preserve">No alcanza los desempeños mínimos propuestos en los periodos evaluados. </w:t>
      </w:r>
    </w:p>
    <w:p w:rsidR="0000592B" w:rsidRPr="00AD75CC" w:rsidRDefault="0000592B" w:rsidP="0000592B">
      <w:pPr>
        <w:numPr>
          <w:ilvl w:val="0"/>
          <w:numId w:val="6"/>
        </w:numPr>
        <w:spacing w:after="200" w:line="480" w:lineRule="auto"/>
        <w:rPr>
          <w:rFonts w:eastAsia="Batang"/>
        </w:rPr>
      </w:pPr>
      <w:r w:rsidRPr="00AD75CC">
        <w:rPr>
          <w:rFonts w:eastAsia="Batang"/>
        </w:rPr>
        <w:t xml:space="preserve">Registra FALTAS de asistencia injustificadas que supera el 20% en cada una de las áreas. </w:t>
      </w:r>
    </w:p>
    <w:p w:rsidR="0000592B" w:rsidRPr="00AD75CC" w:rsidRDefault="0000592B" w:rsidP="0000592B">
      <w:pPr>
        <w:numPr>
          <w:ilvl w:val="0"/>
          <w:numId w:val="6"/>
        </w:numPr>
        <w:spacing w:after="200" w:line="480" w:lineRule="auto"/>
        <w:rPr>
          <w:rFonts w:eastAsia="Batang"/>
        </w:rPr>
      </w:pPr>
      <w:r w:rsidRPr="00AD75CC">
        <w:rPr>
          <w:rFonts w:eastAsia="Batang"/>
        </w:rPr>
        <w:t xml:space="preserve">Presenta dificultades comportamentales y disciplinarias. </w:t>
      </w:r>
    </w:p>
    <w:p w:rsidR="0000592B" w:rsidRPr="00AD75CC" w:rsidRDefault="0000592B" w:rsidP="0000592B">
      <w:pPr>
        <w:numPr>
          <w:ilvl w:val="0"/>
          <w:numId w:val="6"/>
        </w:numPr>
        <w:spacing w:after="200" w:line="480" w:lineRule="auto"/>
        <w:rPr>
          <w:rFonts w:eastAsia="Batang"/>
        </w:rPr>
      </w:pPr>
      <w:r w:rsidRPr="00AD75CC">
        <w:rPr>
          <w:rFonts w:eastAsia="Batang"/>
        </w:rPr>
        <w:t xml:space="preserve">Manifiesta poco sentido de pertenencia institucional. </w:t>
      </w:r>
    </w:p>
    <w:p w:rsidR="0000592B" w:rsidRPr="00AD75CC" w:rsidRDefault="0000592B" w:rsidP="0000592B">
      <w:pPr>
        <w:numPr>
          <w:ilvl w:val="0"/>
          <w:numId w:val="7"/>
        </w:numPr>
        <w:spacing w:after="200" w:line="480" w:lineRule="auto"/>
        <w:rPr>
          <w:rFonts w:eastAsia="Batang"/>
        </w:rPr>
      </w:pPr>
      <w:r w:rsidRPr="00AD75CC">
        <w:rPr>
          <w:rFonts w:eastAsia="Batang"/>
        </w:rPr>
        <w:lastRenderedPageBreak/>
        <w:t xml:space="preserve">Muestra muy poco interés por superar sus deficiencias </w:t>
      </w:r>
    </w:p>
    <w:p w:rsidR="0000592B" w:rsidRPr="00AD75CC" w:rsidRDefault="0000592B" w:rsidP="0000592B">
      <w:pPr>
        <w:spacing w:after="200" w:line="480" w:lineRule="auto"/>
        <w:rPr>
          <w:rFonts w:eastAsia="Batang"/>
        </w:rPr>
      </w:pPr>
      <w:r w:rsidRPr="00AD75CC">
        <w:rPr>
          <w:rFonts w:eastAsia="Batang"/>
        </w:rPr>
        <w:t xml:space="preserve">     La ENS, establece en uso de la autonomía establecida por la Ley General de Educación y el Decreto 1075 del 2015, establece las siguientes equivalencias para la valoración del desempeño de los estudiantes y docentes en formación:</w:t>
      </w:r>
    </w:p>
    <w:p w:rsidR="0000592B" w:rsidRPr="00AD75CC" w:rsidRDefault="0000592B" w:rsidP="0000592B">
      <w:pPr>
        <w:pStyle w:val="a"/>
        <w:keepNext/>
      </w:pPr>
      <w:r w:rsidRPr="00AD75CC">
        <w:t xml:space="preserve">Tabla </w:t>
      </w:r>
      <w:r w:rsidRPr="00AD75CC">
        <w:fldChar w:fldCharType="begin"/>
      </w:r>
      <w:r w:rsidRPr="00AD75CC">
        <w:instrText xml:space="preserve"> SEQ Tabla \* ARABIC </w:instrText>
      </w:r>
      <w:r w:rsidRPr="00AD75CC">
        <w:fldChar w:fldCharType="separate"/>
      </w:r>
      <w:r w:rsidRPr="00AD75CC">
        <w:rPr>
          <w:noProof/>
        </w:rPr>
        <w:t>4</w:t>
      </w:r>
      <w:r w:rsidRPr="00AD75CC">
        <w:fldChar w:fldCharType="end"/>
      </w:r>
      <w:r w:rsidRPr="00AD75CC">
        <w:t xml:space="preserve"> Escala de valoración</w:t>
      </w:r>
    </w:p>
    <w:tbl>
      <w:tblPr>
        <w:tblpPr w:leftFromText="141" w:rightFromText="141" w:vertAnchor="text" w:horzAnchor="margin" w:tblpY="97"/>
        <w:tblW w:w="51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92"/>
        <w:gridCol w:w="2126"/>
      </w:tblGrid>
      <w:tr w:rsidR="0000592B" w:rsidRPr="00AD75CC" w:rsidTr="00433145">
        <w:trPr>
          <w:trHeight w:val="300"/>
        </w:trPr>
        <w:tc>
          <w:tcPr>
            <w:tcW w:w="2992" w:type="dxa"/>
            <w:shd w:val="clear" w:color="auto" w:fill="auto"/>
            <w:noWrap/>
            <w:hideMark/>
          </w:tcPr>
          <w:p w:rsidR="0000592B" w:rsidRPr="00AD75CC" w:rsidRDefault="0000592B" w:rsidP="001213C7">
            <w:pPr>
              <w:rPr>
                <w:b/>
              </w:rPr>
            </w:pPr>
            <w:r w:rsidRPr="00AD75CC">
              <w:rPr>
                <w:b/>
              </w:rPr>
              <w:t>DESEMPEÑO</w:t>
            </w:r>
          </w:p>
        </w:tc>
        <w:tc>
          <w:tcPr>
            <w:tcW w:w="2126" w:type="dxa"/>
            <w:shd w:val="clear" w:color="auto" w:fill="auto"/>
            <w:noWrap/>
            <w:hideMark/>
          </w:tcPr>
          <w:p w:rsidR="0000592B" w:rsidRPr="00AD75CC" w:rsidRDefault="0000592B" w:rsidP="001213C7">
            <w:pPr>
              <w:rPr>
                <w:b/>
              </w:rPr>
            </w:pPr>
            <w:r w:rsidRPr="00AD75CC">
              <w:rPr>
                <w:b/>
              </w:rPr>
              <w:t>CALIFICACIÓN</w:t>
            </w:r>
          </w:p>
        </w:tc>
      </w:tr>
      <w:tr w:rsidR="0000592B" w:rsidRPr="00AD75CC" w:rsidTr="00433145">
        <w:trPr>
          <w:trHeight w:val="300"/>
        </w:trPr>
        <w:tc>
          <w:tcPr>
            <w:tcW w:w="2992" w:type="dxa"/>
            <w:shd w:val="clear" w:color="auto" w:fill="auto"/>
            <w:noWrap/>
            <w:hideMark/>
          </w:tcPr>
          <w:p w:rsidR="0000592B" w:rsidRPr="00AD75CC" w:rsidRDefault="0000592B" w:rsidP="001213C7">
            <w:pPr>
              <w:rPr>
                <w:b/>
              </w:rPr>
            </w:pPr>
            <w:r w:rsidRPr="00AD75CC">
              <w:rPr>
                <w:b/>
              </w:rPr>
              <w:t>SUPERIOR</w:t>
            </w:r>
          </w:p>
        </w:tc>
        <w:tc>
          <w:tcPr>
            <w:tcW w:w="2126" w:type="dxa"/>
            <w:shd w:val="clear" w:color="auto" w:fill="auto"/>
            <w:noWrap/>
            <w:hideMark/>
          </w:tcPr>
          <w:p w:rsidR="0000592B" w:rsidRPr="00AD75CC" w:rsidRDefault="0000592B" w:rsidP="001213C7">
            <w:pPr>
              <w:jc w:val="center"/>
            </w:pPr>
            <w:r w:rsidRPr="00AD75CC">
              <w:t>4,8 -   5,0</w:t>
            </w:r>
          </w:p>
        </w:tc>
      </w:tr>
      <w:tr w:rsidR="0000592B" w:rsidRPr="00AD75CC" w:rsidTr="00433145">
        <w:trPr>
          <w:trHeight w:val="300"/>
        </w:trPr>
        <w:tc>
          <w:tcPr>
            <w:tcW w:w="2992" w:type="dxa"/>
            <w:shd w:val="clear" w:color="auto" w:fill="auto"/>
            <w:noWrap/>
            <w:hideMark/>
          </w:tcPr>
          <w:p w:rsidR="0000592B" w:rsidRPr="00AD75CC" w:rsidRDefault="0000592B" w:rsidP="001213C7">
            <w:pPr>
              <w:rPr>
                <w:b/>
              </w:rPr>
            </w:pPr>
            <w:r w:rsidRPr="00AD75CC">
              <w:rPr>
                <w:b/>
              </w:rPr>
              <w:t xml:space="preserve">ALTO </w:t>
            </w:r>
          </w:p>
        </w:tc>
        <w:tc>
          <w:tcPr>
            <w:tcW w:w="2126" w:type="dxa"/>
            <w:shd w:val="clear" w:color="auto" w:fill="auto"/>
            <w:noWrap/>
            <w:hideMark/>
          </w:tcPr>
          <w:p w:rsidR="0000592B" w:rsidRPr="00AD75CC" w:rsidRDefault="0000592B" w:rsidP="001213C7">
            <w:pPr>
              <w:jc w:val="center"/>
            </w:pPr>
            <w:r w:rsidRPr="00AD75CC">
              <w:t>4,0   -  4.7</w:t>
            </w:r>
          </w:p>
        </w:tc>
      </w:tr>
      <w:tr w:rsidR="0000592B" w:rsidRPr="00AD75CC" w:rsidTr="00433145">
        <w:trPr>
          <w:trHeight w:val="300"/>
        </w:trPr>
        <w:tc>
          <w:tcPr>
            <w:tcW w:w="2992" w:type="dxa"/>
            <w:shd w:val="clear" w:color="auto" w:fill="auto"/>
            <w:noWrap/>
            <w:hideMark/>
          </w:tcPr>
          <w:p w:rsidR="0000592B" w:rsidRPr="00AD75CC" w:rsidRDefault="0000592B" w:rsidP="001213C7">
            <w:pPr>
              <w:rPr>
                <w:b/>
              </w:rPr>
            </w:pPr>
            <w:r w:rsidRPr="00AD75CC">
              <w:rPr>
                <w:b/>
              </w:rPr>
              <w:t xml:space="preserve">BÁSICO </w:t>
            </w:r>
          </w:p>
        </w:tc>
        <w:tc>
          <w:tcPr>
            <w:tcW w:w="2126" w:type="dxa"/>
            <w:shd w:val="clear" w:color="auto" w:fill="auto"/>
            <w:noWrap/>
            <w:hideMark/>
          </w:tcPr>
          <w:p w:rsidR="0000592B" w:rsidRPr="00AD75CC" w:rsidRDefault="0000592B" w:rsidP="001213C7">
            <w:pPr>
              <w:jc w:val="center"/>
            </w:pPr>
            <w:r w:rsidRPr="00AD75CC">
              <w:t>3,3 -   3.9</w:t>
            </w:r>
          </w:p>
        </w:tc>
      </w:tr>
      <w:tr w:rsidR="0000592B" w:rsidRPr="00AD75CC" w:rsidTr="00433145">
        <w:trPr>
          <w:trHeight w:val="300"/>
        </w:trPr>
        <w:tc>
          <w:tcPr>
            <w:tcW w:w="2992" w:type="dxa"/>
            <w:shd w:val="clear" w:color="auto" w:fill="auto"/>
            <w:noWrap/>
            <w:hideMark/>
          </w:tcPr>
          <w:p w:rsidR="0000592B" w:rsidRPr="00AD75CC" w:rsidRDefault="0000592B" w:rsidP="001213C7">
            <w:pPr>
              <w:rPr>
                <w:b/>
              </w:rPr>
            </w:pPr>
            <w:r w:rsidRPr="00AD75CC">
              <w:rPr>
                <w:b/>
              </w:rPr>
              <w:t>BAJO</w:t>
            </w:r>
          </w:p>
        </w:tc>
        <w:tc>
          <w:tcPr>
            <w:tcW w:w="2126" w:type="dxa"/>
            <w:shd w:val="clear" w:color="auto" w:fill="auto"/>
            <w:noWrap/>
            <w:hideMark/>
          </w:tcPr>
          <w:p w:rsidR="0000592B" w:rsidRPr="00AD75CC" w:rsidRDefault="0000592B" w:rsidP="001213C7">
            <w:pPr>
              <w:jc w:val="center"/>
            </w:pPr>
            <w:r w:rsidRPr="00AD75CC">
              <w:t>0.0    -  3.2</w:t>
            </w:r>
          </w:p>
        </w:tc>
      </w:tr>
    </w:tbl>
    <w:p w:rsidR="0000592B" w:rsidRPr="00AD75CC" w:rsidRDefault="0000592B" w:rsidP="0000592B">
      <w:pPr>
        <w:spacing w:after="200" w:line="480" w:lineRule="auto"/>
        <w:rPr>
          <w:rFonts w:eastAsia="Batang"/>
        </w:rPr>
      </w:pPr>
    </w:p>
    <w:p w:rsidR="0000592B" w:rsidRPr="00AD75CC" w:rsidRDefault="0000592B" w:rsidP="0000592B">
      <w:pPr>
        <w:spacing w:after="200" w:line="480" w:lineRule="auto"/>
        <w:rPr>
          <w:rFonts w:eastAsia="Batang"/>
        </w:rPr>
      </w:pPr>
    </w:p>
    <w:p w:rsidR="0000592B" w:rsidRPr="00AD75CC" w:rsidRDefault="0000592B" w:rsidP="0000592B">
      <w:pPr>
        <w:spacing w:after="200" w:line="480" w:lineRule="auto"/>
        <w:rPr>
          <w:rFonts w:eastAsia="Batang"/>
        </w:rPr>
      </w:pPr>
    </w:p>
    <w:p w:rsidR="0000592B" w:rsidRPr="00AD75CC" w:rsidRDefault="0000592B" w:rsidP="0000592B">
      <w:pPr>
        <w:spacing w:after="200" w:line="480" w:lineRule="auto"/>
        <w:rPr>
          <w:rFonts w:eastAsia="Batang"/>
        </w:rPr>
      </w:pPr>
      <w:r w:rsidRPr="00AD75CC">
        <w:rPr>
          <w:rFonts w:eastAsia="Batang"/>
        </w:rPr>
        <w:t>No quedarán estudiantes aplazados, debe definirse la promoción el mismo año</w:t>
      </w:r>
      <w:r w:rsidR="00433145">
        <w:rPr>
          <w:rFonts w:eastAsia="Batang"/>
        </w:rPr>
        <w:t xml:space="preserve"> o semestres para el PFC</w:t>
      </w:r>
      <w:r w:rsidRPr="00AD75CC">
        <w:rPr>
          <w:rFonts w:eastAsia="Batang"/>
        </w:rPr>
        <w:t>.</w:t>
      </w:r>
    </w:p>
    <w:p w:rsidR="0000592B" w:rsidRPr="00AD75CC" w:rsidRDefault="0000592B" w:rsidP="0000592B">
      <w:pPr>
        <w:pStyle w:val="Ttulo1"/>
        <w:rPr>
          <w:rFonts w:eastAsia="Batang"/>
        </w:rPr>
      </w:pPr>
      <w:bookmarkStart w:id="13" w:name="_Toc443892100"/>
      <w:bookmarkStart w:id="14" w:name="_Toc511714184"/>
      <w:r w:rsidRPr="00AD75CC">
        <w:rPr>
          <w:rFonts w:eastAsia="Batang"/>
        </w:rPr>
        <w:t>Capítulo IV Estrategias y medios de valoración integral de los desempeños de los estudiantes</w:t>
      </w:r>
      <w:bookmarkEnd w:id="13"/>
      <w:bookmarkEnd w:id="14"/>
    </w:p>
    <w:p w:rsidR="0000592B" w:rsidRPr="00AD75CC" w:rsidRDefault="0000592B" w:rsidP="0000592B">
      <w:pPr>
        <w:spacing w:after="200" w:line="480" w:lineRule="auto"/>
        <w:ind w:firstLine="284"/>
        <w:rPr>
          <w:rFonts w:eastAsia="Batang"/>
        </w:rPr>
      </w:pPr>
      <w:r w:rsidRPr="00AD75CC">
        <w:rPr>
          <w:rFonts w:eastAsia="Batang"/>
          <w:lang w:val="es-MX"/>
        </w:rPr>
        <w:t xml:space="preserve">En concordancia con el Modelo Pedagógico de la ENS de Montería y el Decreto 1075 del 2015 se adoptan las siguientes estrategias y medios comunes para la valoración integral de los desempeños de los estudiantes y los docentes en formación. </w:t>
      </w:r>
    </w:p>
    <w:p w:rsidR="0000592B" w:rsidRPr="00AD75CC" w:rsidRDefault="0000592B" w:rsidP="0000592B">
      <w:pPr>
        <w:numPr>
          <w:ilvl w:val="0"/>
          <w:numId w:val="19"/>
        </w:numPr>
        <w:spacing w:after="200" w:line="480" w:lineRule="auto"/>
        <w:rPr>
          <w:rFonts w:eastAsia="Batang"/>
        </w:rPr>
      </w:pPr>
      <w:r w:rsidRPr="00AD75CC">
        <w:rPr>
          <w:rFonts w:eastAsia="Batang"/>
          <w:lang w:val="es-MX"/>
        </w:rPr>
        <w:t>Definición de los criterios de desempeño de cada área en el respectivo grado y semestre, teniendo en cuenta los Fines del Sistema Educativo, Objetivos por niveles y ciclos, Visión y Misión del plantel, Estándares básicos de competencias, derechos básicos de aprendizajes y Lineamientos Curriculares.</w:t>
      </w:r>
    </w:p>
    <w:p w:rsidR="0000592B" w:rsidRPr="00AD75CC" w:rsidRDefault="0000592B" w:rsidP="0000592B">
      <w:pPr>
        <w:numPr>
          <w:ilvl w:val="0"/>
          <w:numId w:val="8"/>
        </w:numPr>
        <w:spacing w:after="200" w:line="480" w:lineRule="auto"/>
        <w:rPr>
          <w:rFonts w:eastAsia="Batang"/>
        </w:rPr>
      </w:pPr>
      <w:r w:rsidRPr="00AD75CC">
        <w:rPr>
          <w:rFonts w:eastAsia="Batang"/>
        </w:rPr>
        <w:lastRenderedPageBreak/>
        <w:t>Diseño de actividades que favorezcan el desarrollo de competencias institucionales, básicas, ciudadanas y laborales.</w:t>
      </w:r>
    </w:p>
    <w:p w:rsidR="0000592B" w:rsidRPr="00AD75CC" w:rsidRDefault="0000592B" w:rsidP="0000592B">
      <w:pPr>
        <w:numPr>
          <w:ilvl w:val="0"/>
          <w:numId w:val="9"/>
        </w:numPr>
        <w:spacing w:after="200" w:line="480" w:lineRule="auto"/>
        <w:rPr>
          <w:rFonts w:eastAsia="Batang"/>
        </w:rPr>
      </w:pPr>
      <w:r w:rsidRPr="00AD75CC">
        <w:rPr>
          <w:rFonts w:eastAsia="Batang"/>
        </w:rPr>
        <w:t xml:space="preserve">Uso de herramientas pedagógicas que fortalezcan los procesos de comprensión, análisis, interpretación y valoración de textos auténticos. </w:t>
      </w:r>
    </w:p>
    <w:p w:rsidR="0000592B" w:rsidRPr="00AD75CC" w:rsidRDefault="0000592B" w:rsidP="0000592B">
      <w:pPr>
        <w:numPr>
          <w:ilvl w:val="0"/>
          <w:numId w:val="9"/>
        </w:numPr>
        <w:spacing w:after="200" w:line="480" w:lineRule="auto"/>
        <w:rPr>
          <w:rFonts w:eastAsia="Batang"/>
        </w:rPr>
      </w:pPr>
      <w:r w:rsidRPr="00AD75CC">
        <w:rPr>
          <w:rFonts w:eastAsia="Batang"/>
        </w:rPr>
        <w:t xml:space="preserve"> Implementación de técnicas grupales que permitan el trabajo en equipo, la construcción de identidad y autonomía. </w:t>
      </w:r>
    </w:p>
    <w:p w:rsidR="0000592B" w:rsidRPr="00AD75CC" w:rsidRDefault="0000592B" w:rsidP="0000592B">
      <w:pPr>
        <w:numPr>
          <w:ilvl w:val="0"/>
          <w:numId w:val="9"/>
        </w:numPr>
        <w:spacing w:after="200" w:line="480" w:lineRule="auto"/>
        <w:rPr>
          <w:rFonts w:eastAsia="Batang"/>
        </w:rPr>
      </w:pPr>
      <w:r w:rsidRPr="00AD75CC">
        <w:rPr>
          <w:rFonts w:eastAsia="Batang"/>
        </w:rPr>
        <w:t xml:space="preserve">Implementación de estrategias cognitivas y </w:t>
      </w:r>
      <w:proofErr w:type="spellStart"/>
      <w:r w:rsidRPr="00AD75CC">
        <w:rPr>
          <w:rFonts w:eastAsia="Batang"/>
        </w:rPr>
        <w:t>metacognitivas</w:t>
      </w:r>
      <w:proofErr w:type="spellEnd"/>
      <w:r w:rsidRPr="00AD75CC">
        <w:rPr>
          <w:rFonts w:eastAsia="Batang"/>
        </w:rPr>
        <w:t xml:space="preserve"> que permitan generar procesos de organización y autorregulación de los aprendizajes en los estudiantes. </w:t>
      </w:r>
    </w:p>
    <w:p w:rsidR="0000592B" w:rsidRPr="00AD75CC" w:rsidRDefault="0000592B" w:rsidP="0000592B">
      <w:pPr>
        <w:numPr>
          <w:ilvl w:val="0"/>
          <w:numId w:val="9"/>
        </w:numPr>
        <w:spacing w:after="200" w:line="480" w:lineRule="auto"/>
        <w:rPr>
          <w:rFonts w:eastAsia="Batang"/>
        </w:rPr>
      </w:pPr>
      <w:r w:rsidRPr="00AD75CC">
        <w:rPr>
          <w:rFonts w:eastAsia="Batang"/>
        </w:rPr>
        <w:t xml:space="preserve">La incorporación de las </w:t>
      </w:r>
      <w:proofErr w:type="spellStart"/>
      <w:r w:rsidRPr="00AD75CC">
        <w:rPr>
          <w:rFonts w:eastAsia="Batang"/>
        </w:rPr>
        <w:t>MTICs</w:t>
      </w:r>
      <w:proofErr w:type="spellEnd"/>
      <w:r w:rsidRPr="00AD75CC">
        <w:rPr>
          <w:rFonts w:eastAsia="Batang"/>
        </w:rPr>
        <w:t xml:space="preserve"> a los procesos de enseñanza-aprendizaje, para desarrollar el pensamiento crítico, creativo y tecnológico </w:t>
      </w:r>
    </w:p>
    <w:p w:rsidR="0000592B" w:rsidRPr="00AD75CC" w:rsidRDefault="0000592B" w:rsidP="0000592B">
      <w:pPr>
        <w:spacing w:after="200" w:line="480" w:lineRule="auto"/>
        <w:ind w:firstLine="284"/>
        <w:rPr>
          <w:rFonts w:eastAsia="Batang"/>
        </w:rPr>
      </w:pPr>
      <w:r w:rsidRPr="00AD75CC">
        <w:rPr>
          <w:rFonts w:eastAsia="Batang"/>
        </w:rPr>
        <w:t>Se establecen los siguientes medios de evaluación, como fuentes validas de obtención de información relevante para la valoración de los desempeños:</w:t>
      </w:r>
    </w:p>
    <w:p w:rsidR="0000592B" w:rsidRPr="00AD75CC" w:rsidRDefault="0000592B" w:rsidP="0000592B">
      <w:pPr>
        <w:numPr>
          <w:ilvl w:val="0"/>
          <w:numId w:val="19"/>
        </w:numPr>
        <w:spacing w:after="200" w:line="480" w:lineRule="auto"/>
        <w:rPr>
          <w:rFonts w:eastAsia="Batang"/>
        </w:rPr>
      </w:pPr>
      <w:r w:rsidRPr="00AD75CC">
        <w:rPr>
          <w:rFonts w:eastAsia="Batang"/>
        </w:rPr>
        <w:t>Experimentos / Demostraciones</w:t>
      </w:r>
    </w:p>
    <w:p w:rsidR="0000592B" w:rsidRPr="00AD75CC" w:rsidRDefault="0000592B" w:rsidP="0000592B">
      <w:pPr>
        <w:numPr>
          <w:ilvl w:val="0"/>
          <w:numId w:val="19"/>
        </w:numPr>
        <w:spacing w:after="200" w:line="480" w:lineRule="auto"/>
        <w:rPr>
          <w:rFonts w:eastAsia="Batang"/>
        </w:rPr>
      </w:pPr>
      <w:r w:rsidRPr="00AD75CC">
        <w:rPr>
          <w:rFonts w:eastAsia="Batang"/>
        </w:rPr>
        <w:t>Observación del Docente</w:t>
      </w:r>
    </w:p>
    <w:p w:rsidR="0000592B" w:rsidRPr="00AD75CC" w:rsidRDefault="0000592B" w:rsidP="0000592B">
      <w:pPr>
        <w:numPr>
          <w:ilvl w:val="0"/>
          <w:numId w:val="19"/>
        </w:numPr>
        <w:spacing w:after="200" w:line="480" w:lineRule="auto"/>
        <w:rPr>
          <w:rFonts w:eastAsia="Batang"/>
        </w:rPr>
      </w:pPr>
      <w:r w:rsidRPr="00AD75CC">
        <w:rPr>
          <w:rFonts w:eastAsia="Batang"/>
        </w:rPr>
        <w:t>Lectura y producción de textos escritos</w:t>
      </w:r>
    </w:p>
    <w:p w:rsidR="0000592B" w:rsidRPr="00AD75CC" w:rsidRDefault="0000592B" w:rsidP="0000592B">
      <w:pPr>
        <w:numPr>
          <w:ilvl w:val="0"/>
          <w:numId w:val="19"/>
        </w:numPr>
        <w:spacing w:after="200" w:line="480" w:lineRule="auto"/>
        <w:rPr>
          <w:rFonts w:eastAsia="Batang"/>
        </w:rPr>
      </w:pPr>
      <w:r w:rsidRPr="00AD75CC">
        <w:rPr>
          <w:rFonts w:eastAsia="Batang"/>
        </w:rPr>
        <w:t>Proyectos de Investigación y pedagógicos</w:t>
      </w:r>
    </w:p>
    <w:p w:rsidR="0000592B" w:rsidRPr="00AD75CC" w:rsidRDefault="0000592B" w:rsidP="0000592B">
      <w:pPr>
        <w:numPr>
          <w:ilvl w:val="0"/>
          <w:numId w:val="19"/>
        </w:numPr>
        <w:spacing w:after="200" w:line="480" w:lineRule="auto"/>
        <w:rPr>
          <w:rFonts w:eastAsia="Batang"/>
        </w:rPr>
      </w:pPr>
      <w:r w:rsidRPr="00AD75CC">
        <w:rPr>
          <w:rFonts w:eastAsia="Batang"/>
        </w:rPr>
        <w:t>Debates</w:t>
      </w:r>
    </w:p>
    <w:p w:rsidR="0000592B" w:rsidRPr="00AD75CC" w:rsidRDefault="0000592B" w:rsidP="0000592B">
      <w:pPr>
        <w:numPr>
          <w:ilvl w:val="0"/>
          <w:numId w:val="19"/>
        </w:numPr>
        <w:spacing w:after="200" w:line="480" w:lineRule="auto"/>
        <w:rPr>
          <w:rFonts w:eastAsia="Batang"/>
        </w:rPr>
      </w:pPr>
      <w:r w:rsidRPr="00AD75CC">
        <w:rPr>
          <w:rFonts w:eastAsia="Batang"/>
        </w:rPr>
        <w:lastRenderedPageBreak/>
        <w:t>Revisión y discusión de documentos</w:t>
      </w:r>
    </w:p>
    <w:p w:rsidR="0000592B" w:rsidRPr="00AD75CC" w:rsidRDefault="0000592B" w:rsidP="0000592B">
      <w:pPr>
        <w:numPr>
          <w:ilvl w:val="0"/>
          <w:numId w:val="19"/>
        </w:numPr>
        <w:spacing w:after="200" w:line="480" w:lineRule="auto"/>
        <w:rPr>
          <w:rFonts w:eastAsia="Batang"/>
        </w:rPr>
      </w:pPr>
      <w:r w:rsidRPr="00AD75CC">
        <w:rPr>
          <w:rFonts w:eastAsia="Batang"/>
        </w:rPr>
        <w:t>Portafolios</w:t>
      </w:r>
    </w:p>
    <w:p w:rsidR="0000592B" w:rsidRPr="00AD75CC" w:rsidRDefault="0000592B" w:rsidP="0000592B">
      <w:pPr>
        <w:numPr>
          <w:ilvl w:val="0"/>
          <w:numId w:val="19"/>
        </w:numPr>
        <w:spacing w:after="200" w:line="480" w:lineRule="auto"/>
        <w:rPr>
          <w:rFonts w:eastAsia="Batang"/>
        </w:rPr>
      </w:pPr>
      <w:r w:rsidRPr="00AD75CC">
        <w:rPr>
          <w:rFonts w:eastAsia="Batang"/>
        </w:rPr>
        <w:t>Pruebas acumulativas de evaluación por competencias</w:t>
      </w:r>
    </w:p>
    <w:p w:rsidR="0000592B" w:rsidRPr="00AD75CC" w:rsidRDefault="0000592B" w:rsidP="0000592B">
      <w:pPr>
        <w:numPr>
          <w:ilvl w:val="0"/>
          <w:numId w:val="19"/>
        </w:numPr>
        <w:spacing w:after="200" w:line="480" w:lineRule="auto"/>
        <w:rPr>
          <w:rFonts w:eastAsia="Batang"/>
        </w:rPr>
      </w:pPr>
      <w:r w:rsidRPr="00AD75CC">
        <w:rPr>
          <w:lang w:val="es-ES_tradnl" w:eastAsia="es-ES_tradnl"/>
        </w:rPr>
        <w:t>La observación</w:t>
      </w:r>
    </w:p>
    <w:p w:rsidR="0000592B" w:rsidRPr="00AD75CC" w:rsidRDefault="0000592B" w:rsidP="0000592B">
      <w:pPr>
        <w:numPr>
          <w:ilvl w:val="0"/>
          <w:numId w:val="19"/>
        </w:numPr>
        <w:spacing w:after="200" w:line="480" w:lineRule="auto"/>
        <w:rPr>
          <w:rFonts w:eastAsia="Batang"/>
        </w:rPr>
      </w:pPr>
      <w:r w:rsidRPr="00AD75CC">
        <w:rPr>
          <w:lang w:val="es-ES_tradnl" w:eastAsia="es-ES_tradnl"/>
        </w:rPr>
        <w:t>La entrevista</w:t>
      </w:r>
    </w:p>
    <w:p w:rsidR="0000592B" w:rsidRPr="00AD75CC" w:rsidRDefault="0000592B" w:rsidP="0000592B">
      <w:pPr>
        <w:numPr>
          <w:ilvl w:val="0"/>
          <w:numId w:val="19"/>
        </w:numPr>
        <w:spacing w:after="200" w:line="480" w:lineRule="auto"/>
        <w:rPr>
          <w:rFonts w:eastAsia="Batang"/>
        </w:rPr>
      </w:pPr>
      <w:r w:rsidRPr="00AD75CC">
        <w:rPr>
          <w:lang w:val="es-ES_tradnl" w:eastAsia="es-ES_tradnl"/>
        </w:rPr>
        <w:t>Talleres de aprendizaje social</w:t>
      </w:r>
    </w:p>
    <w:p w:rsidR="0000592B" w:rsidRPr="00AD75CC" w:rsidRDefault="0000592B" w:rsidP="0000592B">
      <w:pPr>
        <w:numPr>
          <w:ilvl w:val="0"/>
          <w:numId w:val="19"/>
        </w:numPr>
        <w:spacing w:after="200" w:line="480" w:lineRule="auto"/>
        <w:rPr>
          <w:rFonts w:eastAsia="Batang"/>
        </w:rPr>
      </w:pPr>
      <w:r w:rsidRPr="00AD75CC">
        <w:rPr>
          <w:lang w:val="es-ES_tradnl" w:eastAsia="es-ES_tradnl"/>
        </w:rPr>
        <w:t>La V Heurística</w:t>
      </w:r>
    </w:p>
    <w:p w:rsidR="0000592B" w:rsidRPr="00AD75CC" w:rsidRDefault="0000592B" w:rsidP="0000592B">
      <w:pPr>
        <w:numPr>
          <w:ilvl w:val="0"/>
          <w:numId w:val="19"/>
        </w:numPr>
        <w:spacing w:after="200" w:line="480" w:lineRule="auto"/>
        <w:rPr>
          <w:rFonts w:eastAsia="Batang"/>
        </w:rPr>
      </w:pPr>
      <w:r w:rsidRPr="00AD75CC">
        <w:rPr>
          <w:lang w:val="es-ES_tradnl" w:eastAsia="es-ES_tradnl"/>
        </w:rPr>
        <w:t xml:space="preserve">Preguntas </w:t>
      </w:r>
      <w:proofErr w:type="spellStart"/>
      <w:r w:rsidRPr="00AD75CC">
        <w:rPr>
          <w:lang w:val="es-ES_tradnl" w:eastAsia="es-ES_tradnl"/>
        </w:rPr>
        <w:t>Problematizadoras</w:t>
      </w:r>
      <w:proofErr w:type="spellEnd"/>
    </w:p>
    <w:p w:rsidR="0000592B" w:rsidRPr="00AD75CC" w:rsidRDefault="0000592B" w:rsidP="0000592B">
      <w:pPr>
        <w:numPr>
          <w:ilvl w:val="0"/>
          <w:numId w:val="19"/>
        </w:numPr>
        <w:spacing w:after="200" w:line="480" w:lineRule="auto"/>
        <w:rPr>
          <w:rFonts w:eastAsia="Batang"/>
        </w:rPr>
      </w:pPr>
      <w:r w:rsidRPr="00AD75CC">
        <w:rPr>
          <w:lang w:val="es-ES_tradnl" w:eastAsia="es-ES_tradnl"/>
        </w:rPr>
        <w:t xml:space="preserve">Tareas </w:t>
      </w:r>
      <w:proofErr w:type="spellStart"/>
      <w:r w:rsidRPr="00AD75CC">
        <w:rPr>
          <w:lang w:val="es-ES_tradnl" w:eastAsia="es-ES_tradnl"/>
        </w:rPr>
        <w:t>Problémicas</w:t>
      </w:r>
      <w:proofErr w:type="spellEnd"/>
    </w:p>
    <w:p w:rsidR="0000592B" w:rsidRPr="00AD75CC" w:rsidRDefault="0000592B" w:rsidP="0000592B">
      <w:pPr>
        <w:numPr>
          <w:ilvl w:val="0"/>
          <w:numId w:val="19"/>
        </w:numPr>
        <w:spacing w:after="200" w:line="480" w:lineRule="auto"/>
        <w:rPr>
          <w:rFonts w:eastAsia="Batang"/>
        </w:rPr>
      </w:pPr>
      <w:r w:rsidRPr="00AD75CC">
        <w:rPr>
          <w:lang w:val="es-ES_tradnl" w:eastAsia="es-ES_tradnl"/>
        </w:rPr>
        <w:t>Trabajos colectivos e individuales</w:t>
      </w:r>
    </w:p>
    <w:p w:rsidR="0000592B" w:rsidRPr="00AD75CC" w:rsidRDefault="0000592B" w:rsidP="0000592B">
      <w:pPr>
        <w:numPr>
          <w:ilvl w:val="0"/>
          <w:numId w:val="19"/>
        </w:numPr>
        <w:spacing w:after="200" w:line="480" w:lineRule="auto"/>
        <w:rPr>
          <w:rFonts w:eastAsia="Batang"/>
        </w:rPr>
      </w:pPr>
      <w:r w:rsidRPr="00AD75CC">
        <w:rPr>
          <w:lang w:val="es-ES_tradnl" w:eastAsia="es-ES_tradnl"/>
        </w:rPr>
        <w:t>Exposiciones</w:t>
      </w:r>
    </w:p>
    <w:p w:rsidR="0000592B" w:rsidRPr="00AD75CC" w:rsidRDefault="0000592B" w:rsidP="0000592B">
      <w:pPr>
        <w:numPr>
          <w:ilvl w:val="0"/>
          <w:numId w:val="19"/>
        </w:numPr>
        <w:spacing w:after="200" w:line="480" w:lineRule="auto"/>
        <w:rPr>
          <w:rFonts w:eastAsia="Batang"/>
        </w:rPr>
      </w:pPr>
      <w:r w:rsidRPr="00AD75CC">
        <w:rPr>
          <w:lang w:val="es-ES_tradnl" w:eastAsia="es-ES_tradnl"/>
        </w:rPr>
        <w:t>El diálogo</w:t>
      </w:r>
    </w:p>
    <w:p w:rsidR="0000592B" w:rsidRPr="00AD75CC" w:rsidRDefault="0000592B" w:rsidP="0000592B">
      <w:pPr>
        <w:numPr>
          <w:ilvl w:val="0"/>
          <w:numId w:val="19"/>
        </w:numPr>
        <w:spacing w:after="200" w:line="480" w:lineRule="auto"/>
        <w:rPr>
          <w:rFonts w:eastAsia="Batang"/>
        </w:rPr>
      </w:pPr>
      <w:r w:rsidRPr="00AD75CC">
        <w:rPr>
          <w:lang w:val="es-ES_tradnl" w:eastAsia="es-ES_tradnl"/>
        </w:rPr>
        <w:t>La puesta en común.</w:t>
      </w:r>
    </w:p>
    <w:p w:rsidR="0000592B" w:rsidRPr="00AD75CC" w:rsidRDefault="0000592B" w:rsidP="0000592B">
      <w:pPr>
        <w:numPr>
          <w:ilvl w:val="0"/>
          <w:numId w:val="19"/>
        </w:numPr>
        <w:spacing w:after="200" w:line="480" w:lineRule="auto"/>
        <w:rPr>
          <w:rFonts w:eastAsia="Batang"/>
        </w:rPr>
      </w:pPr>
      <w:r w:rsidRPr="00AD75CC">
        <w:rPr>
          <w:lang w:val="es-ES_tradnl" w:eastAsia="es-ES_tradnl"/>
        </w:rPr>
        <w:t>La contrastación</w:t>
      </w:r>
    </w:p>
    <w:p w:rsidR="0000592B" w:rsidRPr="00AD75CC" w:rsidRDefault="0000592B" w:rsidP="0000592B">
      <w:pPr>
        <w:numPr>
          <w:ilvl w:val="0"/>
          <w:numId w:val="19"/>
        </w:numPr>
        <w:spacing w:after="200" w:line="480" w:lineRule="auto"/>
        <w:rPr>
          <w:rFonts w:eastAsia="Batang"/>
        </w:rPr>
      </w:pPr>
      <w:r w:rsidRPr="00AD75CC">
        <w:rPr>
          <w:lang w:val="es-ES_tradnl" w:eastAsia="es-ES_tradnl"/>
        </w:rPr>
        <w:t>La reflexión critica</w:t>
      </w:r>
    </w:p>
    <w:p w:rsidR="0000592B" w:rsidRPr="00AD75CC" w:rsidRDefault="0000592B" w:rsidP="0000592B">
      <w:pPr>
        <w:numPr>
          <w:ilvl w:val="0"/>
          <w:numId w:val="19"/>
        </w:numPr>
        <w:spacing w:after="200" w:line="480" w:lineRule="auto"/>
        <w:rPr>
          <w:rFonts w:eastAsia="Batang"/>
        </w:rPr>
      </w:pPr>
      <w:r w:rsidRPr="00AD75CC">
        <w:rPr>
          <w:lang w:val="es-ES_tradnl" w:eastAsia="es-ES_tradnl"/>
        </w:rPr>
        <w:lastRenderedPageBreak/>
        <w:t>La interpretación de datos</w:t>
      </w:r>
    </w:p>
    <w:p w:rsidR="0000592B" w:rsidRPr="00AD75CC" w:rsidRDefault="0000592B" w:rsidP="0000592B">
      <w:pPr>
        <w:numPr>
          <w:ilvl w:val="0"/>
          <w:numId w:val="19"/>
        </w:numPr>
        <w:spacing w:after="200" w:line="480" w:lineRule="auto"/>
        <w:rPr>
          <w:rFonts w:eastAsia="Batang"/>
        </w:rPr>
      </w:pPr>
      <w:r w:rsidRPr="00AD75CC">
        <w:rPr>
          <w:lang w:val="es-ES_tradnl" w:eastAsia="es-ES_tradnl"/>
        </w:rPr>
        <w:t xml:space="preserve">Portafolios </w:t>
      </w:r>
    </w:p>
    <w:p w:rsidR="0000592B" w:rsidRPr="00AD75CC" w:rsidRDefault="0000592B" w:rsidP="0000592B">
      <w:pPr>
        <w:numPr>
          <w:ilvl w:val="0"/>
          <w:numId w:val="19"/>
        </w:numPr>
        <w:spacing w:after="200" w:line="480" w:lineRule="auto"/>
        <w:rPr>
          <w:rFonts w:eastAsia="Batang"/>
        </w:rPr>
      </w:pPr>
      <w:r w:rsidRPr="00AD75CC">
        <w:rPr>
          <w:lang w:val="es-ES_tradnl" w:eastAsia="es-ES_tradnl"/>
        </w:rPr>
        <w:t>Elaboración de materiales didácticos</w:t>
      </w:r>
    </w:p>
    <w:p w:rsidR="0000592B" w:rsidRPr="00AD75CC" w:rsidRDefault="0000592B" w:rsidP="0000592B">
      <w:pPr>
        <w:pStyle w:val="Ttulo1"/>
        <w:rPr>
          <w:rFonts w:eastAsia="Batang"/>
        </w:rPr>
      </w:pPr>
      <w:bookmarkStart w:id="15" w:name="_Toc441614138"/>
      <w:bookmarkStart w:id="16" w:name="_Toc443892101"/>
      <w:bookmarkStart w:id="17" w:name="_Toc511714185"/>
      <w:r w:rsidRPr="00AD75CC">
        <w:rPr>
          <w:rFonts w:eastAsia="Batang"/>
        </w:rPr>
        <w:t>Capítulo V</w:t>
      </w:r>
      <w:bookmarkEnd w:id="15"/>
      <w:r w:rsidRPr="00AD75CC">
        <w:rPr>
          <w:rFonts w:eastAsia="Batang"/>
        </w:rPr>
        <w:t xml:space="preserve"> Acciones de seguimiento para el mejoramiento de los desempeños de los estudiantes durante el año escolar y estrategias de apoyo para resolver situaciones pedagógicas pendientes de los estudiantes y docentes en formación.</w:t>
      </w:r>
      <w:bookmarkEnd w:id="16"/>
      <w:bookmarkEnd w:id="17"/>
    </w:p>
    <w:p w:rsidR="0000592B" w:rsidRPr="00AD75CC" w:rsidRDefault="0000592B" w:rsidP="0000592B">
      <w:pPr>
        <w:spacing w:after="200" w:line="480" w:lineRule="auto"/>
        <w:ind w:firstLine="284"/>
        <w:rPr>
          <w:rFonts w:eastAsia="Batang"/>
        </w:rPr>
      </w:pPr>
      <w:r w:rsidRPr="00AD75CC">
        <w:rPr>
          <w:rFonts w:eastAsia="Batang"/>
        </w:rPr>
        <w:t>En la institución Educativa Escuela Normal Superior de Montería, se realizarán las siguientes acciones que propendan por el mejoramiento del desempeño de los y las estudiantes y los docentes en formación, teniendo en cuenta los estilos y ritmos de aprendizaje.</w:t>
      </w:r>
    </w:p>
    <w:p w:rsidR="0000592B" w:rsidRPr="00AD75CC" w:rsidRDefault="0000592B" w:rsidP="0000592B">
      <w:pPr>
        <w:numPr>
          <w:ilvl w:val="0"/>
          <w:numId w:val="18"/>
        </w:numPr>
        <w:spacing w:after="200" w:line="480" w:lineRule="auto"/>
        <w:rPr>
          <w:rFonts w:eastAsia="Batang"/>
        </w:rPr>
      </w:pPr>
      <w:r w:rsidRPr="00AD75CC">
        <w:rPr>
          <w:rFonts w:eastAsia="Batang"/>
        </w:rPr>
        <w:t>Seguimiento y valoración personalizada, de su desempeño académico y comportamental.</w:t>
      </w:r>
    </w:p>
    <w:p w:rsidR="0000592B" w:rsidRPr="00AD75CC" w:rsidRDefault="0000592B" w:rsidP="0000592B">
      <w:pPr>
        <w:numPr>
          <w:ilvl w:val="0"/>
          <w:numId w:val="18"/>
        </w:numPr>
        <w:spacing w:after="200" w:line="480" w:lineRule="auto"/>
        <w:rPr>
          <w:rFonts w:eastAsia="Batang"/>
        </w:rPr>
      </w:pPr>
      <w:r w:rsidRPr="00AD75CC">
        <w:rPr>
          <w:rFonts w:eastAsia="Batang"/>
        </w:rPr>
        <w:t>Planes de recuperación al final de cada periodo para apoyar a los estudiantes que presentan dificultades.</w:t>
      </w:r>
    </w:p>
    <w:p w:rsidR="0000592B" w:rsidRPr="00AD75CC" w:rsidRDefault="0000592B" w:rsidP="0000592B">
      <w:pPr>
        <w:numPr>
          <w:ilvl w:val="0"/>
          <w:numId w:val="18"/>
        </w:numPr>
        <w:spacing w:after="200" w:line="480" w:lineRule="auto"/>
        <w:rPr>
          <w:rFonts w:eastAsia="Batang"/>
        </w:rPr>
      </w:pPr>
      <w:r w:rsidRPr="00AD75CC">
        <w:rPr>
          <w:rFonts w:eastAsia="Batang"/>
        </w:rPr>
        <w:t xml:space="preserve">Planes especiales de nivelación al finalizar el año escolar para los estudiantes con persistencias en dificultades académicas. </w:t>
      </w:r>
    </w:p>
    <w:p w:rsidR="0000592B" w:rsidRPr="00AD75CC" w:rsidRDefault="0000592B" w:rsidP="0000592B">
      <w:pPr>
        <w:numPr>
          <w:ilvl w:val="0"/>
          <w:numId w:val="18"/>
        </w:numPr>
        <w:spacing w:after="200" w:line="480" w:lineRule="auto"/>
        <w:rPr>
          <w:rFonts w:eastAsia="Batang"/>
        </w:rPr>
      </w:pPr>
      <w:r w:rsidRPr="00AD75CC">
        <w:rPr>
          <w:rFonts w:eastAsia="Batang"/>
        </w:rPr>
        <w:t>Planes de acompañamiento familiar, cuando sea pertinente.</w:t>
      </w:r>
    </w:p>
    <w:p w:rsidR="0000592B" w:rsidRPr="00AD75CC" w:rsidRDefault="0000592B" w:rsidP="0000592B">
      <w:pPr>
        <w:numPr>
          <w:ilvl w:val="0"/>
          <w:numId w:val="18"/>
        </w:numPr>
        <w:spacing w:after="200" w:line="480" w:lineRule="auto"/>
        <w:rPr>
          <w:rFonts w:eastAsia="Batang"/>
        </w:rPr>
      </w:pPr>
      <w:r w:rsidRPr="00AD75CC">
        <w:rPr>
          <w:rFonts w:eastAsia="Batang"/>
        </w:rPr>
        <w:t>Remisión a consejería escolar.</w:t>
      </w:r>
    </w:p>
    <w:p w:rsidR="0000592B" w:rsidRPr="00AD75CC" w:rsidRDefault="0000592B" w:rsidP="0000592B">
      <w:pPr>
        <w:numPr>
          <w:ilvl w:val="0"/>
          <w:numId w:val="18"/>
        </w:numPr>
        <w:spacing w:after="200" w:line="480" w:lineRule="auto"/>
        <w:rPr>
          <w:rFonts w:eastAsia="Batang"/>
        </w:rPr>
      </w:pPr>
      <w:r w:rsidRPr="00AD75CC">
        <w:rPr>
          <w:rFonts w:eastAsia="Batang"/>
          <w:b/>
        </w:rPr>
        <w:lastRenderedPageBreak/>
        <w:t xml:space="preserve"> </w:t>
      </w:r>
      <w:r w:rsidRPr="00AD75CC">
        <w:rPr>
          <w:rFonts w:eastAsia="Batang"/>
          <w:bCs/>
          <w:lang w:val="es-MX"/>
        </w:rPr>
        <w:t xml:space="preserve">Exaltación pública en el cuadro de honor a los estudiantes y docentes en formación valorados con desempeño superior al finalizar cada período. </w:t>
      </w:r>
    </w:p>
    <w:p w:rsidR="0000592B" w:rsidRPr="00AD75CC" w:rsidRDefault="0000592B" w:rsidP="0000592B">
      <w:pPr>
        <w:numPr>
          <w:ilvl w:val="0"/>
          <w:numId w:val="18"/>
        </w:numPr>
        <w:spacing w:after="200" w:line="480" w:lineRule="auto"/>
        <w:rPr>
          <w:rFonts w:eastAsia="Batang"/>
        </w:rPr>
      </w:pPr>
      <w:r w:rsidRPr="00AD75CC">
        <w:rPr>
          <w:rFonts w:eastAsia="Batang"/>
          <w:bCs/>
          <w:lang w:val="es-MX"/>
        </w:rPr>
        <w:t>Citación a padres de los estudiantes con bajo desempeño para la firma de compromisos al finalizar cada periodo.</w:t>
      </w:r>
      <w:r w:rsidRPr="00AD75CC">
        <w:rPr>
          <w:rFonts w:eastAsia="Batang"/>
        </w:rPr>
        <w:t xml:space="preserve"> </w:t>
      </w:r>
    </w:p>
    <w:p w:rsidR="0000592B" w:rsidRPr="00AD75CC" w:rsidRDefault="0000592B" w:rsidP="0000592B">
      <w:pPr>
        <w:numPr>
          <w:ilvl w:val="0"/>
          <w:numId w:val="18"/>
        </w:numPr>
        <w:spacing w:after="200" w:line="480" w:lineRule="auto"/>
        <w:rPr>
          <w:rFonts w:eastAsia="Batang"/>
        </w:rPr>
      </w:pPr>
      <w:r w:rsidRPr="00AD75CC">
        <w:rPr>
          <w:rFonts w:eastAsia="Batang"/>
        </w:rPr>
        <w:t>Registro en diario de campo y observador del desempeño académico y comportamental.</w:t>
      </w:r>
    </w:p>
    <w:p w:rsidR="0000592B" w:rsidRPr="00AD75CC" w:rsidRDefault="0000592B" w:rsidP="0000592B">
      <w:pPr>
        <w:numPr>
          <w:ilvl w:val="0"/>
          <w:numId w:val="18"/>
        </w:numPr>
        <w:spacing w:after="200" w:line="480" w:lineRule="auto"/>
        <w:rPr>
          <w:rFonts w:eastAsia="Batang"/>
        </w:rPr>
      </w:pPr>
      <w:r w:rsidRPr="00AD75CC">
        <w:rPr>
          <w:rFonts w:eastAsia="Batang"/>
          <w:bCs/>
          <w:lang w:val="es-MX"/>
        </w:rPr>
        <w:t>Visitas domiciliarias a los estudiantes que presentan dificultades académicas, personales y sociales.</w:t>
      </w:r>
    </w:p>
    <w:p w:rsidR="0000592B" w:rsidRPr="00AD75CC" w:rsidRDefault="0000592B" w:rsidP="0000592B">
      <w:pPr>
        <w:spacing w:after="200" w:line="480" w:lineRule="auto"/>
        <w:rPr>
          <w:rFonts w:eastAsia="Batang"/>
        </w:rPr>
      </w:pPr>
      <w:r w:rsidRPr="00AD75CC">
        <w:rPr>
          <w:rFonts w:eastAsia="Batang"/>
        </w:rPr>
        <w:t>Actividades de nivelación</w:t>
      </w:r>
    </w:p>
    <w:p w:rsidR="0000592B" w:rsidRPr="00AD75CC" w:rsidRDefault="0000592B" w:rsidP="0000592B">
      <w:pPr>
        <w:spacing w:after="200" w:line="480" w:lineRule="auto"/>
        <w:rPr>
          <w:rFonts w:eastAsia="Batang"/>
        </w:rPr>
      </w:pPr>
      <w:r w:rsidRPr="00AD75CC">
        <w:rPr>
          <w:rFonts w:eastAsia="Batang"/>
        </w:rPr>
        <w:t xml:space="preserve">Las nivelaciones son acciones o actividades de refuerzo, complementación, investigación, practicas, proyectos, elaboradas y programadas por cada docente en su área o curso, para ser desarrolladas y demostradas por los estudiantes.  </w:t>
      </w:r>
    </w:p>
    <w:p w:rsidR="0000592B" w:rsidRPr="00AD75CC" w:rsidRDefault="0000592B" w:rsidP="0000592B">
      <w:pPr>
        <w:spacing w:after="200" w:line="480" w:lineRule="auto"/>
        <w:rPr>
          <w:rFonts w:eastAsia="Batang"/>
        </w:rPr>
      </w:pPr>
      <w:r w:rsidRPr="00AD75CC">
        <w:rPr>
          <w:rFonts w:eastAsia="Batang"/>
        </w:rPr>
        <w:t>Los docentes utilizan para ello estudiantes monitores, que ayuden en la explicación y comprensión de indicadores de desempeño en los que los estudiantes hayan tenido dificultades en su desempeño.  También se contará con la colaboración de los padres de familia, las comisiones de evaluación y promoción o cualquier otra forma que no implique la suspensión de clases para adelantar y demostrar dichas actividades.</w:t>
      </w:r>
    </w:p>
    <w:p w:rsidR="0000592B" w:rsidRPr="00AD75CC" w:rsidRDefault="0000592B" w:rsidP="0000592B">
      <w:pPr>
        <w:spacing w:after="200" w:line="480" w:lineRule="auto"/>
        <w:rPr>
          <w:rFonts w:eastAsia="Batang"/>
        </w:rPr>
      </w:pPr>
      <w:r w:rsidRPr="00AD75CC">
        <w:rPr>
          <w:rFonts w:eastAsia="Batang"/>
        </w:rPr>
        <w:t xml:space="preserve">La nivelación de las áreas perdidas a fin de año, no se harán solamente imponiendo un trabajo escrito o realizando una prueba escrita de contenidos o ejercicios, sino la demostración personal </w:t>
      </w:r>
      <w:r w:rsidRPr="00AD75CC">
        <w:rPr>
          <w:rFonts w:eastAsia="Batang"/>
        </w:rPr>
        <w:lastRenderedPageBreak/>
        <w:t>y directa del estudiante ante el docente de que superó tanto la parte cognitiva como formativa en su desarrollo social, personal y académico.</w:t>
      </w:r>
    </w:p>
    <w:p w:rsidR="0000592B" w:rsidRPr="00AD75CC" w:rsidRDefault="0000592B" w:rsidP="0000592B">
      <w:pPr>
        <w:spacing w:after="200" w:line="480" w:lineRule="auto"/>
        <w:ind w:firstLine="284"/>
        <w:rPr>
          <w:rFonts w:eastAsia="Batang"/>
        </w:rPr>
      </w:pPr>
      <w:r w:rsidRPr="00AD75CC">
        <w:rPr>
          <w:rFonts w:eastAsia="Batang"/>
          <w:bCs/>
          <w:lang w:val="es-MX"/>
        </w:rPr>
        <w:t xml:space="preserve">Para la realización de las anteriores acciones, la institución establece los respectivos instrumentos </w:t>
      </w:r>
      <w:r w:rsidRPr="00433145">
        <w:rPr>
          <w:rFonts w:eastAsia="Batang"/>
          <w:bCs/>
          <w:lang w:val="es-MX"/>
        </w:rPr>
        <w:t>(Ver Anexos)</w:t>
      </w:r>
    </w:p>
    <w:p w:rsidR="0000592B" w:rsidRPr="00AD75CC" w:rsidRDefault="0000592B" w:rsidP="0000592B">
      <w:pPr>
        <w:pStyle w:val="titulo2"/>
        <w:rPr>
          <w:rFonts w:eastAsia="Batang"/>
          <w:color w:val="auto"/>
        </w:rPr>
      </w:pPr>
      <w:r w:rsidRPr="00AD75CC">
        <w:rPr>
          <w:rFonts w:eastAsia="Batang"/>
          <w:color w:val="auto"/>
        </w:rPr>
        <w:t>Estrategias de apoyo para resolver situaciones pedagógicas pendientes de los estudiantes y docentes en formación</w:t>
      </w:r>
    </w:p>
    <w:p w:rsidR="0000592B" w:rsidRPr="00AD75CC" w:rsidRDefault="0000592B" w:rsidP="0000592B">
      <w:pPr>
        <w:spacing w:after="200" w:line="480" w:lineRule="auto"/>
        <w:ind w:firstLine="284"/>
        <w:rPr>
          <w:rFonts w:eastAsia="Batang"/>
        </w:rPr>
      </w:pPr>
      <w:r w:rsidRPr="00AD75CC">
        <w:rPr>
          <w:rFonts w:eastAsia="Batang"/>
        </w:rPr>
        <w:t>Para atender las diferentes situaciones pedagógicas pendientes de los estudiantes la ENS adopta las siguientes estrategias de apoyo:</w:t>
      </w:r>
    </w:p>
    <w:p w:rsidR="0000592B" w:rsidRPr="00AD75CC" w:rsidRDefault="0000592B" w:rsidP="0000592B">
      <w:pPr>
        <w:numPr>
          <w:ilvl w:val="0"/>
          <w:numId w:val="11"/>
        </w:numPr>
        <w:spacing w:after="200" w:line="480" w:lineRule="auto"/>
        <w:rPr>
          <w:rFonts w:eastAsia="Batang"/>
        </w:rPr>
      </w:pPr>
      <w:r w:rsidRPr="00AD75CC">
        <w:rPr>
          <w:rFonts w:eastAsia="Batang"/>
        </w:rPr>
        <w:t>Diseño por parte del docente del Plan de recuperación coherente con los indicadores de bajo desempeño, el cual debe desarrollar el estudiante como parte de las actividades normales del período para superar las situaciones pedagógicas pendientes.</w:t>
      </w:r>
    </w:p>
    <w:p w:rsidR="0000592B" w:rsidRPr="00AD75CC" w:rsidRDefault="0000592B" w:rsidP="0000592B">
      <w:pPr>
        <w:numPr>
          <w:ilvl w:val="0"/>
          <w:numId w:val="12"/>
        </w:numPr>
        <w:spacing w:after="200" w:line="480" w:lineRule="auto"/>
        <w:rPr>
          <w:rFonts w:eastAsia="Batang"/>
        </w:rPr>
      </w:pPr>
      <w:r w:rsidRPr="00AD75CC">
        <w:rPr>
          <w:rFonts w:eastAsia="Batang"/>
        </w:rPr>
        <w:t xml:space="preserve">Aplicación del Plan de recuperación cuyas actividades están diseñadas como acciones de refuerzo, investigación, complementación, proyectos, prácticas, ensayos, programadas para estudiantes que al finalizar el año lectivo obtengan valoración de desempeño bajo en una o dos áreas. </w:t>
      </w:r>
    </w:p>
    <w:p w:rsidR="0000592B" w:rsidRPr="00AD75CC" w:rsidRDefault="0000592B" w:rsidP="0000592B">
      <w:pPr>
        <w:numPr>
          <w:ilvl w:val="0"/>
          <w:numId w:val="12"/>
        </w:numPr>
        <w:spacing w:after="200" w:line="480" w:lineRule="auto"/>
        <w:rPr>
          <w:rFonts w:eastAsia="Batang"/>
        </w:rPr>
      </w:pPr>
      <w:r w:rsidRPr="00AD75CC">
        <w:rPr>
          <w:rFonts w:eastAsia="Batang"/>
        </w:rPr>
        <w:t xml:space="preserve">La revisión periódica del cumplimiento de los compromisos firmados con los padres de familia o acudientes, estudiantes y docentes por parte de la Coordinación Académica, con la finalidad de reportar los informes correspondientes a las Comisiones de Evaluación y Promoción y al Consejo Académico para que sugieran las recomendaciones pertinentes al </w:t>
      </w:r>
      <w:r w:rsidRPr="00AD75CC">
        <w:rPr>
          <w:rFonts w:eastAsia="Batang"/>
        </w:rPr>
        <w:lastRenderedPageBreak/>
        <w:t xml:space="preserve">Consejo Directivo sobre la permanencia del estudiante en la institución sin perjuicio del derecho al debido proceso. (Decreto 1075 de 2015). </w:t>
      </w:r>
    </w:p>
    <w:p w:rsidR="0000592B" w:rsidRPr="00AD75CC" w:rsidRDefault="0000592B" w:rsidP="0000592B">
      <w:pPr>
        <w:numPr>
          <w:ilvl w:val="0"/>
          <w:numId w:val="12"/>
        </w:numPr>
        <w:spacing w:after="200" w:line="480" w:lineRule="auto"/>
        <w:rPr>
          <w:rFonts w:eastAsia="Batang"/>
        </w:rPr>
      </w:pPr>
      <w:r w:rsidRPr="00AD75CC">
        <w:rPr>
          <w:rFonts w:eastAsia="Batang"/>
        </w:rPr>
        <w:t xml:space="preserve">Para los estudiantes del programa de formación complementaria se realizarán procesos de nivelación al culminar el semestre. </w:t>
      </w:r>
    </w:p>
    <w:p w:rsidR="0000592B" w:rsidRPr="00AD75CC" w:rsidRDefault="0000592B" w:rsidP="0000592B">
      <w:pPr>
        <w:pStyle w:val="Ttulo1"/>
        <w:rPr>
          <w:rFonts w:eastAsia="Batang"/>
        </w:rPr>
      </w:pPr>
      <w:bookmarkStart w:id="18" w:name="_Toc443892102"/>
      <w:bookmarkStart w:id="19" w:name="_Toc511714186"/>
      <w:r w:rsidRPr="00AD75CC">
        <w:rPr>
          <w:rFonts w:eastAsia="Batang"/>
        </w:rPr>
        <w:t>Capítulo VI Acciones que garantizan el cumplimiento de los procesos evaluativos estipulados en el sistema institucional de evaluación por parte de docentes y directivos docentes</w:t>
      </w:r>
      <w:bookmarkEnd w:id="18"/>
      <w:bookmarkEnd w:id="19"/>
    </w:p>
    <w:p w:rsidR="0000592B" w:rsidRPr="00AD75CC" w:rsidRDefault="0000592B" w:rsidP="0000592B">
      <w:pPr>
        <w:spacing w:after="200" w:line="480" w:lineRule="auto"/>
        <w:ind w:firstLine="284"/>
        <w:rPr>
          <w:rFonts w:eastAsia="Batang"/>
        </w:rPr>
      </w:pPr>
      <w:r w:rsidRPr="00AD75CC">
        <w:rPr>
          <w:rFonts w:eastAsia="Batang"/>
        </w:rPr>
        <w:t>Para</w:t>
      </w:r>
      <w:r w:rsidRPr="00AD75CC">
        <w:rPr>
          <w:rFonts w:eastAsia="Batang"/>
          <w:b/>
          <w:bCs/>
        </w:rPr>
        <w:t xml:space="preserve"> </w:t>
      </w:r>
      <w:r w:rsidRPr="00AD75CC">
        <w:rPr>
          <w:rFonts w:eastAsia="Batang"/>
        </w:rPr>
        <w:t>garantizar el cumplimiento de los procesos evaluativos estipulados en el Sistema Institucional de Evaluación, los directivos y docentes desarrollarán las siguientes acciones previstas en el Decreto 1075 de 2015:</w:t>
      </w:r>
    </w:p>
    <w:p w:rsidR="0000592B" w:rsidRPr="00AD75CC" w:rsidRDefault="0000592B" w:rsidP="0000592B">
      <w:pPr>
        <w:numPr>
          <w:ilvl w:val="0"/>
          <w:numId w:val="13"/>
        </w:numPr>
        <w:spacing w:after="200" w:line="480" w:lineRule="auto"/>
        <w:rPr>
          <w:rFonts w:eastAsia="Batang"/>
        </w:rPr>
      </w:pPr>
      <w:r w:rsidRPr="00AD75CC">
        <w:rPr>
          <w:rFonts w:eastAsia="Batang"/>
        </w:rPr>
        <w:t>Definir, adoptar y divulgar a la comunidad educativa las disposiciones establecidas en el Sistema de Evaluación Institucional, después de su aprobación por los Consejos Académico y Directivo, con el propósito de lograr su conocimiento y apropiación.</w:t>
      </w:r>
    </w:p>
    <w:p w:rsidR="0000592B" w:rsidRPr="00AD75CC" w:rsidRDefault="0000592B" w:rsidP="0000592B">
      <w:pPr>
        <w:numPr>
          <w:ilvl w:val="0"/>
          <w:numId w:val="13"/>
        </w:numPr>
        <w:spacing w:after="200" w:line="480" w:lineRule="auto"/>
        <w:rPr>
          <w:rFonts w:eastAsia="Batang"/>
        </w:rPr>
      </w:pPr>
      <w:r w:rsidRPr="00AD75CC">
        <w:rPr>
          <w:rFonts w:eastAsia="Batang"/>
        </w:rPr>
        <w:t>Incorporar en el proyecto educativo institucional los criterios, procesos y procedimientos de evaluación, estrategias para la superación de dificultades y promoción de los estudiantes, definidos por el consejo directivo.</w:t>
      </w:r>
    </w:p>
    <w:p w:rsidR="0000592B" w:rsidRPr="00AD75CC" w:rsidRDefault="0000592B" w:rsidP="0000592B">
      <w:pPr>
        <w:numPr>
          <w:ilvl w:val="0"/>
          <w:numId w:val="13"/>
        </w:numPr>
        <w:spacing w:after="200" w:line="480" w:lineRule="auto"/>
        <w:rPr>
          <w:rFonts w:eastAsia="Batang"/>
        </w:rPr>
      </w:pPr>
      <w:r w:rsidRPr="00AD75CC">
        <w:rPr>
          <w:rFonts w:eastAsia="Batang"/>
        </w:rPr>
        <w:t xml:space="preserve">Promover y mantener la interlocución con los padres de familia y el estudiante, con el fin de presentar los informes periódicos de evaluación, el plan de actividades de apoyo para </w:t>
      </w:r>
      <w:r w:rsidRPr="00AD75CC">
        <w:rPr>
          <w:rFonts w:eastAsia="Batang"/>
        </w:rPr>
        <w:lastRenderedPageBreak/>
        <w:t xml:space="preserve">la superación de las debilidades, y acordar los compromisos por parte de todos los involucrados. </w:t>
      </w:r>
    </w:p>
    <w:p w:rsidR="0000592B" w:rsidRPr="00AD75CC" w:rsidRDefault="0000592B" w:rsidP="0000592B">
      <w:pPr>
        <w:numPr>
          <w:ilvl w:val="0"/>
          <w:numId w:val="13"/>
        </w:numPr>
        <w:spacing w:after="200" w:line="480" w:lineRule="auto"/>
        <w:rPr>
          <w:rFonts w:eastAsia="Batang"/>
        </w:rPr>
      </w:pPr>
      <w:r w:rsidRPr="00AD75CC">
        <w:rPr>
          <w:rFonts w:eastAsia="Batang"/>
        </w:rPr>
        <w:t xml:space="preserve">Crear comisiones u otras instancias para realizar el seguimiento de los procesos de evaluación y promoción de los estudiantes si lo considera pertinente. </w:t>
      </w:r>
    </w:p>
    <w:p w:rsidR="0000592B" w:rsidRPr="00AD75CC" w:rsidRDefault="0000592B" w:rsidP="0000592B">
      <w:pPr>
        <w:numPr>
          <w:ilvl w:val="0"/>
          <w:numId w:val="13"/>
        </w:numPr>
        <w:spacing w:after="200" w:line="480" w:lineRule="auto"/>
        <w:rPr>
          <w:rFonts w:eastAsia="Batang"/>
        </w:rPr>
      </w:pPr>
      <w:r w:rsidRPr="00AD75CC">
        <w:rPr>
          <w:rFonts w:eastAsia="Batang"/>
        </w:rPr>
        <w:t>Atender los requerimientos de los padres de familia y de los estudiantes, y programar reuniones con ellos cuando sea necesario.</w:t>
      </w:r>
    </w:p>
    <w:p w:rsidR="0000592B" w:rsidRPr="00AD75CC" w:rsidRDefault="0000592B" w:rsidP="0000592B">
      <w:pPr>
        <w:numPr>
          <w:ilvl w:val="0"/>
          <w:numId w:val="13"/>
        </w:numPr>
        <w:spacing w:after="200" w:line="480" w:lineRule="auto"/>
        <w:rPr>
          <w:rFonts w:eastAsia="Batang"/>
        </w:rPr>
      </w:pPr>
      <w:r w:rsidRPr="00AD75CC">
        <w:rPr>
          <w:rFonts w:eastAsia="Batang"/>
        </w:rPr>
        <w:t xml:space="preserve">Realizar reuniones de docentes y directivos docentes para analizar, diseñar e implementar estrategias permanentes de evaluación y de apoyo para la superación de dificultades de los estudiantes y dar recomendaciones a estudiantes, padres de familia y docentes para l superación de las mismas. </w:t>
      </w:r>
    </w:p>
    <w:p w:rsidR="0000592B" w:rsidRPr="00AD75CC" w:rsidRDefault="0000592B" w:rsidP="0000592B">
      <w:pPr>
        <w:numPr>
          <w:ilvl w:val="0"/>
          <w:numId w:val="13"/>
        </w:numPr>
        <w:spacing w:after="200" w:line="480" w:lineRule="auto"/>
        <w:rPr>
          <w:rFonts w:eastAsia="Batang"/>
        </w:rPr>
      </w:pPr>
      <w:r w:rsidRPr="00AD75CC">
        <w:rPr>
          <w:rFonts w:eastAsia="Batang"/>
        </w:rPr>
        <w:t>A través del consejo directivo servir de instancia para decidir sobre reclamaciones que presenten los estudiantes o sus padres de familia en relación con la evaluación o promoción.</w:t>
      </w:r>
    </w:p>
    <w:p w:rsidR="0000592B" w:rsidRPr="00AD75CC" w:rsidRDefault="0000592B" w:rsidP="0000592B">
      <w:pPr>
        <w:numPr>
          <w:ilvl w:val="0"/>
          <w:numId w:val="13"/>
        </w:numPr>
        <w:spacing w:after="200" w:line="480" w:lineRule="auto"/>
        <w:rPr>
          <w:rFonts w:eastAsia="Batang"/>
        </w:rPr>
      </w:pPr>
      <w:r w:rsidRPr="00AD75CC">
        <w:rPr>
          <w:rFonts w:eastAsia="Batang"/>
        </w:rPr>
        <w:t>Analizar periódicamente los informes de evaluación con el fin de identificar prácticas escolares que puedan estar afectando el desempeño de los estudiantes, e introducir las modificaciones que sean necesarias para mejorar.</w:t>
      </w:r>
    </w:p>
    <w:p w:rsidR="0000592B" w:rsidRPr="00AD75CC" w:rsidRDefault="0000592B" w:rsidP="0000592B">
      <w:pPr>
        <w:numPr>
          <w:ilvl w:val="0"/>
          <w:numId w:val="13"/>
        </w:numPr>
        <w:spacing w:after="200" w:line="480" w:lineRule="auto"/>
        <w:rPr>
          <w:rFonts w:eastAsia="Batang"/>
        </w:rPr>
      </w:pPr>
      <w:r w:rsidRPr="00AD75CC">
        <w:rPr>
          <w:rFonts w:eastAsia="Batang"/>
        </w:rPr>
        <w:t>Inscribir a la totalidad de los estudiantes matriculados a las pruebas SABER y SABER PRO, de conformidad con las normas establecidas.</w:t>
      </w:r>
    </w:p>
    <w:p w:rsidR="0000592B" w:rsidRPr="00AD75CC" w:rsidRDefault="0000592B" w:rsidP="0000592B">
      <w:pPr>
        <w:pStyle w:val="titulo2"/>
        <w:rPr>
          <w:rFonts w:eastAsia="Batang"/>
          <w:color w:val="auto"/>
        </w:rPr>
      </w:pPr>
      <w:r w:rsidRPr="00AD75CC">
        <w:rPr>
          <w:rFonts w:eastAsia="Batang"/>
          <w:color w:val="auto"/>
        </w:rPr>
        <w:t>Periodicidad de entrega de informes a estudiantes y padres de familia</w:t>
      </w:r>
    </w:p>
    <w:p w:rsidR="0000592B" w:rsidRPr="00AD75CC" w:rsidRDefault="0000592B" w:rsidP="0000592B">
      <w:pPr>
        <w:spacing w:after="200" w:line="480" w:lineRule="auto"/>
        <w:ind w:firstLine="284"/>
        <w:rPr>
          <w:rFonts w:eastAsia="Batang"/>
        </w:rPr>
      </w:pPr>
      <w:r w:rsidRPr="00AD75CC">
        <w:rPr>
          <w:rFonts w:eastAsia="Batang"/>
        </w:rPr>
        <w:lastRenderedPageBreak/>
        <w:t>Coherentes con los parámetros señalados en el Decreto 1075 de 2015, en las Instituciones Educativas las cuarenta (40) semanas de trabajo académico con estudiantes se distribuyen en dos períodos semestrales y cuatro períodos académicos de diez (10) semanas cada uno, lo cual determina que al finalizar cada uno de los cuatro períodos del año escolar, los padres de familia o acudientes recibirán un informe escrito de evaluación en el que se dé cuenta de la valoración de los desempeños y el desarrollo de las competencias de los estudiantes en cada una de las áreas.</w:t>
      </w:r>
    </w:p>
    <w:p w:rsidR="0000592B" w:rsidRPr="00AD75CC" w:rsidRDefault="0000592B" w:rsidP="0000592B">
      <w:pPr>
        <w:spacing w:after="200" w:line="480" w:lineRule="auto"/>
        <w:ind w:firstLine="284"/>
        <w:rPr>
          <w:rFonts w:eastAsia="Batang"/>
        </w:rPr>
      </w:pPr>
      <w:r w:rsidRPr="00AD75CC">
        <w:rPr>
          <w:rFonts w:eastAsia="Batang"/>
        </w:rPr>
        <w:t>En el cuarto informe se incluirá la valoración integral del desempeño del estudiante para cada área o asignatura durante todo el año escolar. Esta valoración tendrá que tener en cuenta el cumplimiento por parte del educando de los compromisos que haya adquirido para superar las dificultades detectadas en períodos anteriores.</w:t>
      </w:r>
    </w:p>
    <w:p w:rsidR="0000592B" w:rsidRPr="00AD75CC" w:rsidRDefault="0000592B" w:rsidP="0000592B">
      <w:pPr>
        <w:spacing w:after="200" w:line="480" w:lineRule="auto"/>
        <w:ind w:firstLine="284"/>
        <w:rPr>
          <w:rFonts w:eastAsia="Batang"/>
        </w:rPr>
      </w:pPr>
      <w:r w:rsidRPr="00AD75CC">
        <w:rPr>
          <w:rFonts w:eastAsia="Batang"/>
        </w:rPr>
        <w:t xml:space="preserve">En el PFC, este proceso semestral se ejecuta en dos cortes con su respectiva evaluación al final de cada uno. Los resultados son socializados con los docentes en formación y publicados en cartelera. </w:t>
      </w:r>
    </w:p>
    <w:p w:rsidR="0000592B" w:rsidRPr="00AD75CC" w:rsidRDefault="0000592B" w:rsidP="0000592B">
      <w:pPr>
        <w:spacing w:after="200" w:line="480" w:lineRule="auto"/>
        <w:rPr>
          <w:rFonts w:eastAsia="Batang"/>
          <w:b/>
          <w:bCs/>
        </w:rPr>
      </w:pPr>
    </w:p>
    <w:p w:rsidR="0000592B" w:rsidRPr="00AD75CC" w:rsidRDefault="0000592B" w:rsidP="0000592B">
      <w:pPr>
        <w:pStyle w:val="titulo2"/>
        <w:rPr>
          <w:rFonts w:eastAsia="Batang"/>
          <w:color w:val="auto"/>
        </w:rPr>
      </w:pPr>
      <w:r w:rsidRPr="00AD75CC">
        <w:rPr>
          <w:rFonts w:eastAsia="Batang"/>
          <w:color w:val="auto"/>
        </w:rPr>
        <w:t>Estructura de los informes</w:t>
      </w:r>
    </w:p>
    <w:p w:rsidR="0000592B" w:rsidRPr="00AD75CC" w:rsidRDefault="0000592B" w:rsidP="0000592B">
      <w:pPr>
        <w:spacing w:after="200" w:line="480" w:lineRule="auto"/>
        <w:ind w:firstLine="284"/>
        <w:rPr>
          <w:rFonts w:eastAsia="Batang"/>
        </w:rPr>
      </w:pPr>
      <w:r w:rsidRPr="00AD75CC">
        <w:rPr>
          <w:rFonts w:eastAsia="Batang"/>
          <w:bCs/>
        </w:rPr>
        <w:t>Los cuatro informes</w:t>
      </w:r>
      <w:r w:rsidRPr="00AD75CC">
        <w:rPr>
          <w:rFonts w:eastAsia="Batang"/>
        </w:rPr>
        <w:t xml:space="preserve"> que se entregarán a los padres o acudientes estarán estructurados con los siguientes elementos informativos: </w:t>
      </w:r>
    </w:p>
    <w:p w:rsidR="0000592B" w:rsidRPr="00AD75CC" w:rsidRDefault="0000592B" w:rsidP="0000592B">
      <w:pPr>
        <w:numPr>
          <w:ilvl w:val="0"/>
          <w:numId w:val="14"/>
        </w:numPr>
        <w:tabs>
          <w:tab w:val="num" w:pos="0"/>
        </w:tabs>
        <w:spacing w:after="200" w:line="480" w:lineRule="auto"/>
        <w:ind w:left="360"/>
        <w:rPr>
          <w:rFonts w:eastAsia="Batang"/>
        </w:rPr>
      </w:pPr>
      <w:r w:rsidRPr="00AD75CC">
        <w:rPr>
          <w:rFonts w:eastAsia="Batang"/>
        </w:rPr>
        <w:t xml:space="preserve">Identificación: el nombre de la Institución Educativa, del grado, grupo, año, período y nombre completo del estudiante, Código y nombre del área o la asignatura. </w:t>
      </w:r>
    </w:p>
    <w:p w:rsidR="0000592B" w:rsidRPr="00AD75CC" w:rsidRDefault="0000592B" w:rsidP="0000592B">
      <w:pPr>
        <w:numPr>
          <w:ilvl w:val="0"/>
          <w:numId w:val="14"/>
        </w:numPr>
        <w:tabs>
          <w:tab w:val="num" w:pos="0"/>
        </w:tabs>
        <w:spacing w:after="200" w:line="480" w:lineRule="auto"/>
        <w:ind w:left="360"/>
        <w:rPr>
          <w:rFonts w:eastAsia="Batang"/>
        </w:rPr>
      </w:pPr>
      <w:r w:rsidRPr="00AD75CC">
        <w:rPr>
          <w:rFonts w:eastAsia="Batang"/>
        </w:rPr>
        <w:lastRenderedPageBreak/>
        <w:t xml:space="preserve">Texto cualitativo y cuantitativo que dé cuenta de la valoración de los desempeños y el desarrollo de las competencias de los estudiantes en cada una de las áreas o asignaturas. Este deberá incluir información detallada acerca de las fortalezas y dificultades que haya presentado el educando en los aspectos Cognitivo, Procedimental y Actitudinal en cualquiera de las áreas o asignaturas, y establecerá recomendaciones y estrategias para mejorar con base en los fundamentos, principios, acuerdos y normas establecidos en el Proyecto Educativo Institucional, el Manual de Convivencia y en las competencias ciudadanas definidas por el M.E.N. </w:t>
      </w:r>
    </w:p>
    <w:p w:rsidR="0000592B" w:rsidRPr="00AD75CC" w:rsidRDefault="0000592B" w:rsidP="0000592B">
      <w:pPr>
        <w:spacing w:after="200" w:line="480" w:lineRule="auto"/>
        <w:ind w:firstLine="284"/>
        <w:rPr>
          <w:rFonts w:eastAsia="Batang"/>
        </w:rPr>
      </w:pPr>
      <w:r w:rsidRPr="00AD75CC">
        <w:rPr>
          <w:rFonts w:eastAsia="Batang"/>
        </w:rPr>
        <w:t xml:space="preserve">Los cuatro informes de evaluación resumirán para cada área el desempeño de los estudiantes, en los términos de la escala de valoración nacional y de la escala numérica institucional. </w:t>
      </w:r>
    </w:p>
    <w:p w:rsidR="0000592B" w:rsidRPr="00AD75CC" w:rsidRDefault="0000592B" w:rsidP="0000592B">
      <w:pPr>
        <w:pStyle w:val="Ttulo1"/>
        <w:rPr>
          <w:rFonts w:eastAsia="Batang"/>
        </w:rPr>
      </w:pPr>
      <w:bookmarkStart w:id="20" w:name="_Toc443892103"/>
      <w:bookmarkStart w:id="21" w:name="_Toc511714187"/>
      <w:r w:rsidRPr="00AD75CC">
        <w:rPr>
          <w:rFonts w:eastAsia="Batang"/>
        </w:rPr>
        <w:t>Capítulo VII Instancias, procedimientos y mecanismos de atención y resolución de reclamos sobre evaluación y promoción</w:t>
      </w:r>
      <w:bookmarkEnd w:id="20"/>
      <w:bookmarkEnd w:id="21"/>
    </w:p>
    <w:p w:rsidR="0000592B" w:rsidRPr="00AD75CC" w:rsidRDefault="0000592B" w:rsidP="0000592B">
      <w:pPr>
        <w:spacing w:after="200" w:line="480" w:lineRule="auto"/>
        <w:ind w:firstLine="284"/>
        <w:rPr>
          <w:rFonts w:eastAsia="Batang"/>
        </w:rPr>
      </w:pPr>
      <w:r w:rsidRPr="00AD75CC">
        <w:rPr>
          <w:rFonts w:eastAsia="Batang"/>
        </w:rPr>
        <w:t>Con la finalidad de desarrollar los procesos de análisis, seguimiento y toma de decisiones sobre los procesos de evaluación y promoción y para garantizar la atención y resolución de los reclamos   presentados por los estudiantes o los padres de familia o acudientes, cuando consideren que se haya cometido alguna injusticia o violado el debido proceso, en la ENS se definen las siguientes instancias, tal como lo dispone el Decreto 1075 de 2015:</w:t>
      </w:r>
    </w:p>
    <w:p w:rsidR="0000592B" w:rsidRPr="00AD75CC" w:rsidRDefault="0000592B" w:rsidP="0000592B">
      <w:pPr>
        <w:pStyle w:val="titulo2"/>
        <w:rPr>
          <w:rFonts w:eastAsia="Batang"/>
          <w:color w:val="auto"/>
        </w:rPr>
      </w:pPr>
      <w:r w:rsidRPr="00AD75CC">
        <w:rPr>
          <w:rFonts w:eastAsia="Batang"/>
          <w:color w:val="auto"/>
        </w:rPr>
        <w:t>El docente del área o asignatura del respectivo grado o semestre</w:t>
      </w:r>
    </w:p>
    <w:p w:rsidR="0000592B" w:rsidRPr="00AD75CC" w:rsidRDefault="0000592B" w:rsidP="0000592B">
      <w:pPr>
        <w:spacing w:after="200" w:line="480" w:lineRule="auto"/>
        <w:ind w:firstLine="284"/>
        <w:rPr>
          <w:rFonts w:eastAsia="Batang"/>
        </w:rPr>
      </w:pPr>
      <w:r w:rsidRPr="00AD75CC">
        <w:rPr>
          <w:rFonts w:eastAsia="Batang"/>
          <w:bCs/>
        </w:rPr>
        <w:lastRenderedPageBreak/>
        <w:t>El docente</w:t>
      </w:r>
      <w:r w:rsidRPr="00AD75CC">
        <w:rPr>
          <w:rFonts w:eastAsia="Batang"/>
          <w:b/>
          <w:bCs/>
        </w:rPr>
        <w:t xml:space="preserve"> </w:t>
      </w:r>
      <w:r w:rsidRPr="00AD75CC">
        <w:rPr>
          <w:rFonts w:eastAsia="Batang"/>
          <w:bCs/>
        </w:rPr>
        <w:t>p</w:t>
      </w:r>
      <w:r w:rsidRPr="00AD75CC">
        <w:rPr>
          <w:rFonts w:eastAsia="Batang"/>
        </w:rPr>
        <w:t>or ser responsable de la planeación y el desarrollo de los procesos de evaluación y promoción en primera instancia, no sólo debe conceder las oportunidades para la presentación de las pruebas, evaluar las actividades y los refuerzos programados, sino que debe comunicar los resultados de las mismos en cada uno de los períodos o cortes a los estudiantes y docentes en formación, para atender los posibles reclamos antes de pasar los resultados a la Coordinación Académica a través de la plataforma.</w:t>
      </w:r>
    </w:p>
    <w:p w:rsidR="0000592B" w:rsidRPr="00AD75CC" w:rsidRDefault="0000592B" w:rsidP="0000592B">
      <w:pPr>
        <w:pStyle w:val="titulo2"/>
        <w:rPr>
          <w:rFonts w:eastAsia="Batang"/>
          <w:color w:val="auto"/>
        </w:rPr>
      </w:pPr>
      <w:r w:rsidRPr="00AD75CC">
        <w:rPr>
          <w:rFonts w:eastAsia="Batang"/>
          <w:color w:val="auto"/>
        </w:rPr>
        <w:t>El director de grupo</w:t>
      </w:r>
    </w:p>
    <w:p w:rsidR="0000592B" w:rsidRPr="00AD75CC" w:rsidRDefault="0000592B" w:rsidP="0000592B">
      <w:pPr>
        <w:spacing w:after="200" w:line="480" w:lineRule="auto"/>
        <w:ind w:firstLine="284"/>
        <w:rPr>
          <w:rFonts w:eastAsia="Batang"/>
        </w:rPr>
      </w:pPr>
      <w:r w:rsidRPr="00AD75CC">
        <w:rPr>
          <w:rFonts w:eastAsia="Batang"/>
        </w:rPr>
        <w:t xml:space="preserve">Debe escuchar los reclamos y solicitudes de los estudiantes de su grupo e intervenir para atender y resolver las situaciones injustas o violatorias del debido proceso. Al finalizar cada período, preparará y remitirá a las Comisiones de Evaluación y Promoción el informe académico- comportamental consolidado del grupo. </w:t>
      </w:r>
    </w:p>
    <w:p w:rsidR="0000592B" w:rsidRPr="00AD75CC" w:rsidRDefault="0000592B" w:rsidP="0000592B">
      <w:pPr>
        <w:pStyle w:val="titulo2"/>
        <w:rPr>
          <w:rFonts w:eastAsia="Batang"/>
          <w:color w:val="auto"/>
        </w:rPr>
      </w:pPr>
      <w:r w:rsidRPr="00AD75CC">
        <w:rPr>
          <w:rFonts w:eastAsia="Batang"/>
          <w:color w:val="auto"/>
        </w:rPr>
        <w:t>Los coordinadores de convivencia</w:t>
      </w:r>
    </w:p>
    <w:p w:rsidR="0000592B" w:rsidRPr="00AD75CC" w:rsidRDefault="0000592B" w:rsidP="0000592B">
      <w:pPr>
        <w:spacing w:after="200" w:line="480" w:lineRule="auto"/>
        <w:ind w:firstLine="284"/>
        <w:rPr>
          <w:rFonts w:eastAsia="Batang"/>
        </w:rPr>
      </w:pPr>
      <w:r w:rsidRPr="00AD75CC">
        <w:rPr>
          <w:rFonts w:eastAsia="Batang"/>
        </w:rPr>
        <w:t xml:space="preserve">Los Coordinadores de Convivencia son responsables de garantizar el debido proceso a los estudiantes que les sean reportados con cargos debidos a la comisión de faltas violatorias de las normas consagradas en el Manual de Convivencia. Al finalizar cada período, deben preparar y reportar a las comisiones de Evaluación y Promoción, al Consejo Académico y al Consejo Directivo el informe que destaque la incidencia de los problemas comportamentales en los bajos desempeños valorados a los estudiantes reportados con faltas disciplinarias </w:t>
      </w:r>
    </w:p>
    <w:p w:rsidR="0000592B" w:rsidRPr="00AD75CC" w:rsidRDefault="0000592B" w:rsidP="0000592B">
      <w:pPr>
        <w:pStyle w:val="titulo2"/>
        <w:rPr>
          <w:rFonts w:eastAsia="Batang"/>
          <w:color w:val="auto"/>
        </w:rPr>
      </w:pPr>
      <w:r w:rsidRPr="00AD75CC">
        <w:rPr>
          <w:rFonts w:eastAsia="Batang"/>
          <w:color w:val="auto"/>
        </w:rPr>
        <w:t>El Coordinador Académico</w:t>
      </w:r>
    </w:p>
    <w:p w:rsidR="0000592B" w:rsidRPr="00AD75CC" w:rsidRDefault="0000592B" w:rsidP="0000592B">
      <w:pPr>
        <w:spacing w:after="200" w:line="480" w:lineRule="auto"/>
        <w:ind w:firstLine="284"/>
        <w:rPr>
          <w:rFonts w:eastAsia="Batang"/>
        </w:rPr>
      </w:pPr>
      <w:r w:rsidRPr="00AD75CC">
        <w:rPr>
          <w:rFonts w:eastAsia="Batang"/>
        </w:rPr>
        <w:lastRenderedPageBreak/>
        <w:t xml:space="preserve">Es responsable, por delegación del rector, de dirigir los procesos de planeación curricular y evaluación, de garantizar la ejecución de las actividades de seguimiento, de refuerzos y superación; así como citar a los docentes, padres o acudientes y a los estudiantes para establecer compromisos orientados a la superación de las debilidades, atender y resolver los reclamos derivados de las valoraciones injustas o la violación del debido proceso. Deben preparar y reportar el informe consolidado a las comisiones de Evaluación y Promoción, a los Consejos Académico y Directivo como insumo para la toma de decisiones sobre evaluación y promoción de los estudiantes. </w:t>
      </w:r>
    </w:p>
    <w:p w:rsidR="0000592B" w:rsidRPr="00AD75CC" w:rsidRDefault="0000592B" w:rsidP="0000592B">
      <w:pPr>
        <w:pStyle w:val="titulo2"/>
        <w:rPr>
          <w:rFonts w:eastAsia="Batang"/>
          <w:color w:val="auto"/>
        </w:rPr>
      </w:pPr>
      <w:r w:rsidRPr="00AD75CC">
        <w:rPr>
          <w:color w:val="auto"/>
        </w:rPr>
        <w:t>Las Comisiones de evaluación</w:t>
      </w:r>
      <w:r w:rsidRPr="00AD75CC">
        <w:rPr>
          <w:rFonts w:eastAsia="Batang"/>
          <w:bCs/>
          <w:color w:val="auto"/>
        </w:rPr>
        <w:t xml:space="preserve"> </w:t>
      </w:r>
    </w:p>
    <w:p w:rsidR="0000592B" w:rsidRPr="00AD75CC" w:rsidRDefault="0000592B" w:rsidP="0000592B">
      <w:pPr>
        <w:spacing w:after="200" w:line="480" w:lineRule="auto"/>
        <w:ind w:firstLine="284"/>
        <w:rPr>
          <w:rFonts w:eastAsia="Batang"/>
        </w:rPr>
      </w:pPr>
      <w:r w:rsidRPr="00AD75CC">
        <w:rPr>
          <w:rFonts w:eastAsia="Batang"/>
        </w:rPr>
        <w:t xml:space="preserve">Las Comisiones de Evaluación  serán conformadas por el Consejo Académico al inicio del año escolar, para cada grado y para el Programa de Formación Complementaria, integradas por el rector o su delegado, quien la convocará y la presidirá, los docentes de los respectivos grados o semestre, el Coordinador de Convivencia o coordinador del PFC y el Coordinador Académico, con el fin de analizar las evaluaciones y hacer recomendaciones de actividades de recuperación y nivelación para estudiantes  valorados con desempeños bajos o la promoción anticipada de los que presenten desempeños excepcionales al finalizar el primer período. </w:t>
      </w:r>
    </w:p>
    <w:p w:rsidR="0000592B" w:rsidRPr="00AD75CC" w:rsidRDefault="0000592B" w:rsidP="0000592B">
      <w:pPr>
        <w:spacing w:after="200" w:line="480" w:lineRule="auto"/>
        <w:ind w:firstLine="284"/>
        <w:rPr>
          <w:rFonts w:eastAsia="Batang"/>
        </w:rPr>
      </w:pPr>
      <w:r w:rsidRPr="00AD75CC">
        <w:rPr>
          <w:rFonts w:eastAsia="Batang"/>
        </w:rPr>
        <w:t xml:space="preserve">En la reunión que tendrá la Comisión de Evaluación al finalizar cada período escolar o cohorte, se analizarán los casos de educandos con valoración de desempeño bajo en cualquiera de las áreas o asignaturas y se harán recomendaciones generales o particulares a los </w:t>
      </w:r>
      <w:r w:rsidR="0075617B" w:rsidRPr="00AD75CC">
        <w:rPr>
          <w:rFonts w:eastAsia="Batang"/>
        </w:rPr>
        <w:t>docentes</w:t>
      </w:r>
      <w:r w:rsidRPr="00AD75CC">
        <w:rPr>
          <w:rFonts w:eastAsia="Batang"/>
        </w:rPr>
        <w:t>, o a las otras instancias de la institución, para el mejoramiento de estos desempeños.</w:t>
      </w:r>
    </w:p>
    <w:p w:rsidR="0000592B" w:rsidRPr="00AD75CC" w:rsidRDefault="0000592B" w:rsidP="0000592B">
      <w:pPr>
        <w:spacing w:after="200" w:line="480" w:lineRule="auto"/>
        <w:ind w:firstLine="284"/>
        <w:rPr>
          <w:rFonts w:eastAsia="Batang"/>
        </w:rPr>
      </w:pPr>
      <w:r w:rsidRPr="00AD75CC">
        <w:rPr>
          <w:rFonts w:eastAsia="Batang"/>
        </w:rPr>
        <w:lastRenderedPageBreak/>
        <w:t>Luego de analizar las condiciones de los educandos con desempeños bajos o excepcionales, el (a) Coordinador (a) Académico (a) convocará a los padres de familia o acudientes, al educando y al educador respectivo con el fin de acordar compromisos con los involucrados.  Para los docentes en formación que presentes los anteriores desempeños, la coordinación del PFC les hará el respectivo llamado para establecer compromisos de mejoramiento.</w:t>
      </w:r>
    </w:p>
    <w:p w:rsidR="0000592B" w:rsidRPr="00AD75CC" w:rsidRDefault="0000592B" w:rsidP="0000592B">
      <w:pPr>
        <w:spacing w:after="200" w:line="480" w:lineRule="auto"/>
        <w:ind w:firstLine="284"/>
        <w:rPr>
          <w:rFonts w:eastAsia="Batang"/>
        </w:rPr>
      </w:pPr>
      <w:r w:rsidRPr="00AD75CC">
        <w:rPr>
          <w:rFonts w:eastAsia="Batang"/>
        </w:rPr>
        <w:t xml:space="preserve">Las Comisiones, además, analizarán los casos de los educandos con desempeños superiores con el fin de recomendar al Consejo Académico actividades especiales de motivación, o promoción anticipada. Igualmente se establecerá si educadores y educandos siguieron las recomendaciones y cumplieron los compromisos del período anterior. Las decisiones, observaciones y recomendaciones de cada Comisión se consignarán en actas y éstas constituirán evidencia para posteriores decisiones acerca de la promoción de educandos. </w:t>
      </w:r>
    </w:p>
    <w:p w:rsidR="0000592B" w:rsidRPr="00AD75CC" w:rsidRDefault="0000592B" w:rsidP="0000592B">
      <w:pPr>
        <w:pStyle w:val="titulo3"/>
      </w:pPr>
      <w:r w:rsidRPr="00AD75CC">
        <w:t>Funciones de las Comisiones de Evaluación.</w:t>
      </w:r>
    </w:p>
    <w:p w:rsidR="0000592B" w:rsidRPr="00AD75CC" w:rsidRDefault="0075617B" w:rsidP="0000592B">
      <w:pPr>
        <w:numPr>
          <w:ilvl w:val="0"/>
          <w:numId w:val="10"/>
        </w:numPr>
        <w:spacing w:after="200" w:line="480" w:lineRule="auto"/>
        <w:rPr>
          <w:rFonts w:eastAsia="Batang"/>
        </w:rPr>
      </w:pPr>
      <w:r w:rsidRPr="00AD75CC">
        <w:rPr>
          <w:rFonts w:eastAsia="Batang"/>
        </w:rPr>
        <w:t>A</w:t>
      </w:r>
      <w:r w:rsidR="0000592B" w:rsidRPr="00AD75CC">
        <w:rPr>
          <w:rFonts w:eastAsia="Batang"/>
        </w:rPr>
        <w:t>nalizar y proponer políticas, métodos y tendencias actuales en los procesos de evaluación en el aula.</w:t>
      </w:r>
    </w:p>
    <w:p w:rsidR="0000592B" w:rsidRPr="00AD75CC" w:rsidRDefault="0000592B" w:rsidP="0000592B">
      <w:pPr>
        <w:numPr>
          <w:ilvl w:val="0"/>
          <w:numId w:val="10"/>
        </w:numPr>
        <w:spacing w:after="200" w:line="480" w:lineRule="auto"/>
        <w:rPr>
          <w:rFonts w:eastAsia="Batang"/>
        </w:rPr>
      </w:pPr>
      <w:r w:rsidRPr="00AD75CC">
        <w:rPr>
          <w:rFonts w:eastAsia="Batang"/>
        </w:rPr>
        <w:t xml:space="preserve">Orientar a los </w:t>
      </w:r>
      <w:r w:rsidR="0075617B" w:rsidRPr="00AD75CC">
        <w:rPr>
          <w:rFonts w:eastAsia="Batang"/>
        </w:rPr>
        <w:t>docentes</w:t>
      </w:r>
      <w:r w:rsidRPr="00AD75CC">
        <w:rPr>
          <w:rFonts w:eastAsia="Batang"/>
        </w:rPr>
        <w:t xml:space="preserve"> para revisar las prácticas pedagógicas y evaluativas, que permitan superar los indicadores </w:t>
      </w:r>
      <w:r w:rsidR="0075617B" w:rsidRPr="00AD75CC">
        <w:rPr>
          <w:rFonts w:eastAsia="Batang"/>
        </w:rPr>
        <w:t>de desempeño</w:t>
      </w:r>
      <w:r w:rsidRPr="00AD75CC">
        <w:rPr>
          <w:rFonts w:eastAsia="Batang"/>
        </w:rPr>
        <w:t xml:space="preserve"> a los estudiantes que tengan dificultades en su obtención.</w:t>
      </w:r>
    </w:p>
    <w:p w:rsidR="0000592B" w:rsidRPr="00AD75CC" w:rsidRDefault="0000592B" w:rsidP="0000592B">
      <w:pPr>
        <w:numPr>
          <w:ilvl w:val="0"/>
          <w:numId w:val="10"/>
        </w:numPr>
        <w:spacing w:after="200" w:line="480" w:lineRule="auto"/>
        <w:rPr>
          <w:rFonts w:eastAsia="Batang"/>
        </w:rPr>
      </w:pPr>
      <w:r w:rsidRPr="00AD75CC">
        <w:rPr>
          <w:rFonts w:eastAsia="Batang"/>
        </w:rPr>
        <w:lastRenderedPageBreak/>
        <w:t>Analizar situaciones relevantes de desempeños bajos, en áreas o grados donde sea persistente la reprobación, para recomendar a los docentes, estudiantes y padres de familia, correctivos necesarios para superarlos.</w:t>
      </w:r>
    </w:p>
    <w:p w:rsidR="0000592B" w:rsidRPr="00AD75CC" w:rsidRDefault="0000592B" w:rsidP="0000592B">
      <w:pPr>
        <w:numPr>
          <w:ilvl w:val="0"/>
          <w:numId w:val="10"/>
        </w:numPr>
        <w:spacing w:after="200" w:line="480" w:lineRule="auto"/>
        <w:rPr>
          <w:rFonts w:eastAsia="Batang"/>
        </w:rPr>
      </w:pPr>
      <w:r w:rsidRPr="00AD75CC">
        <w:rPr>
          <w:rFonts w:eastAsia="Batang"/>
        </w:rPr>
        <w:t>Analizar y recomendar sobre situaciones de promoción anticipada, para estudiantes con desempeños superiores que demuestren capacidades excepcionales, o para la Promoción ordinaria de estudiantes con discapacidades notorias.</w:t>
      </w:r>
    </w:p>
    <w:p w:rsidR="0000592B" w:rsidRPr="00AD75CC" w:rsidRDefault="0000592B" w:rsidP="0000592B">
      <w:pPr>
        <w:numPr>
          <w:ilvl w:val="0"/>
          <w:numId w:val="10"/>
        </w:numPr>
        <w:spacing w:after="200" w:line="480" w:lineRule="auto"/>
        <w:rPr>
          <w:rFonts w:eastAsia="Batang"/>
        </w:rPr>
      </w:pPr>
      <w:r w:rsidRPr="00AD75CC">
        <w:rPr>
          <w:rFonts w:eastAsia="Batang"/>
        </w:rPr>
        <w:t xml:space="preserve">Servir de instancia para decidir sobre reclamaciones que puedan presentar los estudiantes, padres de familia o </w:t>
      </w:r>
      <w:r w:rsidR="0075617B" w:rsidRPr="00AD75CC">
        <w:rPr>
          <w:rFonts w:eastAsia="Batang"/>
        </w:rPr>
        <w:t>docentes</w:t>
      </w:r>
      <w:r w:rsidRPr="00AD75CC">
        <w:rPr>
          <w:rFonts w:eastAsia="Batang"/>
        </w:rPr>
        <w:t>, que consideren se haya violado algún derecho en el proceso de evaluación, y recomendará la designación de un segundo evaluador en casos excepcionales.</w:t>
      </w:r>
    </w:p>
    <w:p w:rsidR="0000592B" w:rsidRPr="00AD75CC" w:rsidRDefault="0000592B" w:rsidP="0000592B">
      <w:pPr>
        <w:numPr>
          <w:ilvl w:val="0"/>
          <w:numId w:val="10"/>
        </w:numPr>
        <w:spacing w:after="200" w:line="480" w:lineRule="auto"/>
        <w:rPr>
          <w:rFonts w:eastAsia="Batang"/>
        </w:rPr>
      </w:pPr>
      <w:r w:rsidRPr="00AD75CC">
        <w:rPr>
          <w:rFonts w:eastAsia="Batang"/>
        </w:rPr>
        <w:t>Verificar que los directivos y docentes cumplan con lo establecido en el Sistema Institucional de evaluación definido en el presente acuerdo.</w:t>
      </w:r>
    </w:p>
    <w:p w:rsidR="0000592B" w:rsidRPr="00AD75CC" w:rsidRDefault="0000592B" w:rsidP="0000592B">
      <w:pPr>
        <w:numPr>
          <w:ilvl w:val="0"/>
          <w:numId w:val="10"/>
        </w:numPr>
        <w:spacing w:after="200" w:line="480" w:lineRule="auto"/>
        <w:rPr>
          <w:rFonts w:eastAsia="Batang"/>
        </w:rPr>
      </w:pPr>
      <w:r w:rsidRPr="00AD75CC">
        <w:rPr>
          <w:rFonts w:eastAsia="Batang"/>
        </w:rPr>
        <w:t>Otras que determina la institución a través del PEI.</w:t>
      </w:r>
    </w:p>
    <w:p w:rsidR="0000592B" w:rsidRPr="00AD75CC" w:rsidRDefault="0000592B" w:rsidP="0000592B">
      <w:pPr>
        <w:numPr>
          <w:ilvl w:val="0"/>
          <w:numId w:val="10"/>
        </w:numPr>
        <w:spacing w:after="200" w:line="480" w:lineRule="auto"/>
        <w:rPr>
          <w:rFonts w:eastAsia="Batang"/>
        </w:rPr>
      </w:pPr>
      <w:r w:rsidRPr="00AD75CC">
        <w:rPr>
          <w:rFonts w:eastAsia="Batang"/>
        </w:rPr>
        <w:t>Darse su propio reglamento.</w:t>
      </w:r>
    </w:p>
    <w:p w:rsidR="0000592B" w:rsidRPr="00AD75CC" w:rsidRDefault="0000592B" w:rsidP="0000592B">
      <w:pPr>
        <w:spacing w:after="200" w:line="480" w:lineRule="auto"/>
        <w:ind w:firstLine="284"/>
        <w:rPr>
          <w:rFonts w:eastAsia="Batang"/>
        </w:rPr>
      </w:pPr>
      <w:r w:rsidRPr="00AD75CC">
        <w:rPr>
          <w:rFonts w:eastAsia="Batang"/>
        </w:rPr>
        <w:t>Para la atención y resolución de los reclamos presentados por valoraciones injustas o violatorias del debido proceso, se dispone de los siguientes términos:</w:t>
      </w:r>
    </w:p>
    <w:p w:rsidR="0000592B" w:rsidRPr="00AD75CC" w:rsidRDefault="0000592B" w:rsidP="0000592B">
      <w:pPr>
        <w:numPr>
          <w:ilvl w:val="0"/>
          <w:numId w:val="16"/>
        </w:numPr>
        <w:spacing w:after="200" w:line="480" w:lineRule="auto"/>
        <w:rPr>
          <w:rFonts w:eastAsia="Batang"/>
        </w:rPr>
      </w:pPr>
      <w:r w:rsidRPr="00AD75CC">
        <w:rPr>
          <w:rFonts w:eastAsia="Batang"/>
        </w:rPr>
        <w:t>Las solicitudes verbales o escritas presentadas al Docente, al Director de Grupo, a los Coordinadores y al Rector, se resuelven en un término máximo de cinco (5) días hábiles.</w:t>
      </w:r>
    </w:p>
    <w:p w:rsidR="0000592B" w:rsidRPr="00AD75CC" w:rsidRDefault="0000592B" w:rsidP="0000592B">
      <w:pPr>
        <w:numPr>
          <w:ilvl w:val="0"/>
          <w:numId w:val="16"/>
        </w:numPr>
        <w:spacing w:after="200" w:line="480" w:lineRule="auto"/>
        <w:rPr>
          <w:rFonts w:eastAsia="Batang"/>
        </w:rPr>
      </w:pPr>
      <w:r w:rsidRPr="00AD75CC">
        <w:rPr>
          <w:rFonts w:eastAsia="Batang"/>
        </w:rPr>
        <w:lastRenderedPageBreak/>
        <w:t>Las solicitudes escritas presentadas a las Comisiones de Evaluación y Promoción o a los Consejos Académicos y Directivos, se resuelven en un término máximo de ocho (8) días hábiles.</w:t>
      </w:r>
    </w:p>
    <w:p w:rsidR="0000592B" w:rsidRPr="00AD75CC" w:rsidRDefault="0000592B" w:rsidP="0000592B">
      <w:pPr>
        <w:numPr>
          <w:ilvl w:val="0"/>
          <w:numId w:val="16"/>
        </w:numPr>
        <w:spacing w:after="200" w:line="480" w:lineRule="auto"/>
        <w:rPr>
          <w:rFonts w:eastAsia="Batang"/>
        </w:rPr>
      </w:pPr>
      <w:r w:rsidRPr="00AD75CC">
        <w:rPr>
          <w:rFonts w:eastAsia="Batang"/>
        </w:rPr>
        <w:t>Los Derechos de Petición presentados ante cualquiera de las instancias descritas se resuelven en los términos definidos por la ley.</w:t>
      </w:r>
    </w:p>
    <w:p w:rsidR="0000592B" w:rsidRPr="00AD75CC" w:rsidRDefault="0000592B" w:rsidP="0000592B">
      <w:pPr>
        <w:numPr>
          <w:ilvl w:val="1"/>
          <w:numId w:val="0"/>
        </w:numPr>
        <w:spacing w:line="480" w:lineRule="auto"/>
        <w:ind w:firstLine="284"/>
        <w:rPr>
          <w:rFonts w:eastAsia="Batang"/>
          <w:spacing w:val="15"/>
        </w:rPr>
      </w:pPr>
      <w:r w:rsidRPr="00AD75CC">
        <w:rPr>
          <w:rFonts w:eastAsia="Batang"/>
          <w:spacing w:val="15"/>
        </w:rPr>
        <w:t xml:space="preserve">Entre los procedimientos y mecanismos de atención y resolución de reclamos, las Instituciones Educativas establecerán los siguientes: </w:t>
      </w:r>
    </w:p>
    <w:p w:rsidR="0000592B" w:rsidRPr="00AD75CC" w:rsidRDefault="0000592B" w:rsidP="0000592B">
      <w:pPr>
        <w:numPr>
          <w:ilvl w:val="0"/>
          <w:numId w:val="15"/>
        </w:numPr>
        <w:spacing w:after="200" w:line="480" w:lineRule="auto"/>
        <w:rPr>
          <w:rFonts w:eastAsia="Batang"/>
        </w:rPr>
      </w:pPr>
      <w:r w:rsidRPr="00AD75CC">
        <w:rPr>
          <w:rFonts w:eastAsia="Batang"/>
        </w:rPr>
        <w:t xml:space="preserve">Solicitud verbal o por escrito dirigida al docente con el objeto del reclamo. </w:t>
      </w:r>
    </w:p>
    <w:p w:rsidR="0000592B" w:rsidRPr="00AD75CC" w:rsidRDefault="0000592B" w:rsidP="0000592B">
      <w:pPr>
        <w:numPr>
          <w:ilvl w:val="0"/>
          <w:numId w:val="15"/>
        </w:numPr>
        <w:spacing w:after="200" w:line="480" w:lineRule="auto"/>
        <w:rPr>
          <w:rFonts w:eastAsia="Batang"/>
        </w:rPr>
      </w:pPr>
      <w:r w:rsidRPr="00AD75CC">
        <w:rPr>
          <w:rFonts w:eastAsia="Batang"/>
        </w:rPr>
        <w:t xml:space="preserve">Presentación del reclamo al Director de Grupo, en caso de persistir la insatisfacción. </w:t>
      </w:r>
    </w:p>
    <w:p w:rsidR="0000592B" w:rsidRPr="00AD75CC" w:rsidRDefault="0000592B" w:rsidP="0000592B">
      <w:pPr>
        <w:numPr>
          <w:ilvl w:val="0"/>
          <w:numId w:val="15"/>
        </w:numPr>
        <w:spacing w:after="200" w:line="480" w:lineRule="auto"/>
        <w:rPr>
          <w:rFonts w:eastAsia="Batang"/>
        </w:rPr>
      </w:pPr>
      <w:r w:rsidRPr="00AD75CC">
        <w:rPr>
          <w:rFonts w:eastAsia="Batang"/>
        </w:rPr>
        <w:t xml:space="preserve">Entrevista personal con los Coordinadores o el Rector de la institución para exponer las quejas y reclamos pertinentes. </w:t>
      </w:r>
    </w:p>
    <w:p w:rsidR="0000592B" w:rsidRPr="00AD75CC" w:rsidRDefault="0000592B" w:rsidP="0000592B">
      <w:pPr>
        <w:numPr>
          <w:ilvl w:val="0"/>
          <w:numId w:val="15"/>
        </w:numPr>
        <w:spacing w:after="200" w:line="480" w:lineRule="auto"/>
        <w:rPr>
          <w:rFonts w:eastAsia="Batang"/>
        </w:rPr>
      </w:pPr>
      <w:r w:rsidRPr="00AD75CC">
        <w:rPr>
          <w:rFonts w:eastAsia="Batang"/>
        </w:rPr>
        <w:t xml:space="preserve">Presentar solicitud por escrito a los Coordinadores, a las Comisiones de Evaluación, Consejo Académico, al Rector o al Consejo Directivo como órgano superior, si la instancia anterior no le ha dado pronta atención y resolución al reclamo presentado. </w:t>
      </w:r>
    </w:p>
    <w:p w:rsidR="0000592B" w:rsidRPr="00AD75CC" w:rsidRDefault="0000592B" w:rsidP="0000592B">
      <w:pPr>
        <w:numPr>
          <w:ilvl w:val="0"/>
          <w:numId w:val="15"/>
        </w:numPr>
        <w:spacing w:after="200" w:line="480" w:lineRule="auto"/>
        <w:rPr>
          <w:rFonts w:eastAsia="Batang"/>
        </w:rPr>
      </w:pPr>
      <w:r w:rsidRPr="00AD75CC">
        <w:rPr>
          <w:rFonts w:eastAsia="Batang"/>
        </w:rPr>
        <w:t xml:space="preserve">Presentación de derechos de petición cuando se considere que el reclamo no ha sido atendido y resuelto prontamente. </w:t>
      </w:r>
    </w:p>
    <w:p w:rsidR="0000592B" w:rsidRPr="00AD75CC" w:rsidRDefault="0000592B" w:rsidP="0000592B">
      <w:pPr>
        <w:numPr>
          <w:ilvl w:val="0"/>
          <w:numId w:val="15"/>
        </w:numPr>
        <w:spacing w:after="200" w:line="480" w:lineRule="auto"/>
        <w:rPr>
          <w:rFonts w:eastAsia="Batang"/>
        </w:rPr>
      </w:pPr>
      <w:r w:rsidRPr="00AD75CC">
        <w:rPr>
          <w:rFonts w:eastAsia="Batang"/>
        </w:rPr>
        <w:lastRenderedPageBreak/>
        <w:t xml:space="preserve">Solicitud de un segundo evaluador ante el Consejo Académico cuando por circunstancias excepcionales debidamente comprobadas un estudiante o padre de familia considere que no hay garantías en el proceso evaluativo de cualquiera de las áreas </w:t>
      </w:r>
    </w:p>
    <w:p w:rsidR="0000592B" w:rsidRPr="00AD75CC" w:rsidRDefault="0000592B" w:rsidP="0000592B">
      <w:pPr>
        <w:spacing w:after="200" w:line="480" w:lineRule="auto"/>
        <w:ind w:left="720"/>
        <w:rPr>
          <w:rFonts w:eastAsia="Batang"/>
          <w:highlight w:val="yellow"/>
        </w:rPr>
      </w:pPr>
    </w:p>
    <w:p w:rsidR="0000592B" w:rsidRPr="00AD75CC" w:rsidRDefault="0000592B" w:rsidP="0000592B">
      <w:pPr>
        <w:spacing w:after="200" w:line="480" w:lineRule="auto"/>
        <w:rPr>
          <w:rFonts w:eastAsia="Batang"/>
        </w:rPr>
      </w:pPr>
    </w:p>
    <w:p w:rsidR="0000592B" w:rsidRPr="00AD75CC" w:rsidRDefault="0000592B" w:rsidP="0000592B">
      <w:pPr>
        <w:pStyle w:val="Ttulo1"/>
        <w:rPr>
          <w:rFonts w:eastAsia="Batang"/>
        </w:rPr>
      </w:pPr>
      <w:bookmarkStart w:id="22" w:name="_Toc441614141"/>
      <w:bookmarkStart w:id="23" w:name="_Toc443892104"/>
      <w:bookmarkStart w:id="24" w:name="_Toc511714188"/>
      <w:r w:rsidRPr="00AD75CC">
        <w:rPr>
          <w:rFonts w:eastAsia="Batang"/>
        </w:rPr>
        <w:t>Capítulo VIII</w:t>
      </w:r>
      <w:bookmarkEnd w:id="22"/>
      <w:r w:rsidRPr="00AD75CC">
        <w:rPr>
          <w:rFonts w:eastAsia="Batang"/>
        </w:rPr>
        <w:t xml:space="preserve"> </w:t>
      </w:r>
      <w:r w:rsidRPr="00AD75CC">
        <w:t>Mecanismos de participación de la comunidad educativa en la construcción del sistema institucional de evaluación</w:t>
      </w:r>
      <w:bookmarkEnd w:id="23"/>
      <w:bookmarkEnd w:id="24"/>
    </w:p>
    <w:p w:rsidR="0000592B" w:rsidRPr="00AD75CC" w:rsidRDefault="0000592B" w:rsidP="0000592B">
      <w:pPr>
        <w:spacing w:after="200" w:line="480" w:lineRule="auto"/>
        <w:ind w:firstLine="284"/>
        <w:rPr>
          <w:rFonts w:eastAsia="Batang"/>
        </w:rPr>
      </w:pPr>
      <w:r w:rsidRPr="00AD75CC">
        <w:rPr>
          <w:rFonts w:eastAsia="Batang"/>
        </w:rPr>
        <w:t>El presente sistema institucional de evaluación se construyó utilizando los siguientes mecanismos de participación:</w:t>
      </w:r>
    </w:p>
    <w:p w:rsidR="0000592B" w:rsidRPr="00AD75CC" w:rsidRDefault="0000592B" w:rsidP="0000592B">
      <w:pPr>
        <w:numPr>
          <w:ilvl w:val="0"/>
          <w:numId w:val="17"/>
        </w:numPr>
        <w:spacing w:after="200" w:line="480" w:lineRule="auto"/>
        <w:rPr>
          <w:rFonts w:eastAsia="Batang"/>
        </w:rPr>
      </w:pPr>
      <w:r w:rsidRPr="00AD75CC">
        <w:rPr>
          <w:rFonts w:eastAsia="Batang"/>
        </w:rPr>
        <w:t>Socialización del Decreto 1075 de 2015 a docentes, estudiantes, docentes en formación y padres de familia.</w:t>
      </w:r>
    </w:p>
    <w:p w:rsidR="0000592B" w:rsidRPr="00AD75CC" w:rsidRDefault="0000592B" w:rsidP="0000592B">
      <w:pPr>
        <w:numPr>
          <w:ilvl w:val="0"/>
          <w:numId w:val="17"/>
        </w:numPr>
        <w:spacing w:after="200" w:line="480" w:lineRule="auto"/>
        <w:rPr>
          <w:rFonts w:eastAsia="Batang"/>
        </w:rPr>
      </w:pPr>
      <w:r w:rsidRPr="00AD75CC">
        <w:rPr>
          <w:rFonts w:eastAsia="Batang"/>
        </w:rPr>
        <w:t>Realización de un seminario sobre el decreto 1075 de 2015 y su aplicación en la institución.</w:t>
      </w:r>
    </w:p>
    <w:p w:rsidR="0000592B" w:rsidRPr="00AD75CC" w:rsidRDefault="0000592B" w:rsidP="0000592B">
      <w:pPr>
        <w:numPr>
          <w:ilvl w:val="0"/>
          <w:numId w:val="17"/>
        </w:numPr>
        <w:spacing w:after="200" w:line="480" w:lineRule="auto"/>
        <w:rPr>
          <w:rFonts w:eastAsia="Batang"/>
        </w:rPr>
      </w:pPr>
      <w:r w:rsidRPr="00AD75CC">
        <w:rPr>
          <w:rFonts w:eastAsia="Batang"/>
        </w:rPr>
        <w:t>Constitución de mesas de trabajos integradas por estudiantes y docentes, para formular una propuesta de sistema institucional de evaluación.</w:t>
      </w:r>
    </w:p>
    <w:p w:rsidR="0000592B" w:rsidRPr="00AD75CC" w:rsidRDefault="0000592B" w:rsidP="0000592B">
      <w:pPr>
        <w:numPr>
          <w:ilvl w:val="0"/>
          <w:numId w:val="17"/>
        </w:numPr>
        <w:spacing w:after="200" w:line="480" w:lineRule="auto"/>
        <w:rPr>
          <w:rFonts w:eastAsia="Batang"/>
        </w:rPr>
      </w:pPr>
      <w:r w:rsidRPr="00AD75CC">
        <w:rPr>
          <w:rFonts w:eastAsia="Batang"/>
        </w:rPr>
        <w:t>Conformación de un equipo para estructurar la propuesta de sistema institucional de evaluación a partir de los aportes dados en las mesas de trabajos y documentos de investigadores sobre el tema.</w:t>
      </w:r>
    </w:p>
    <w:p w:rsidR="0000592B" w:rsidRPr="00AD75CC" w:rsidRDefault="0000592B" w:rsidP="0000592B">
      <w:pPr>
        <w:numPr>
          <w:ilvl w:val="0"/>
          <w:numId w:val="17"/>
        </w:numPr>
        <w:spacing w:after="200" w:line="480" w:lineRule="auto"/>
        <w:rPr>
          <w:rFonts w:eastAsia="Batang"/>
        </w:rPr>
      </w:pPr>
      <w:r w:rsidRPr="00AD75CC">
        <w:rPr>
          <w:rFonts w:eastAsia="Batang"/>
        </w:rPr>
        <w:lastRenderedPageBreak/>
        <w:t>Estudio y aprobación de la propuesta por parte del Consejo Académico.</w:t>
      </w:r>
    </w:p>
    <w:p w:rsidR="0000592B" w:rsidRPr="00AD75CC" w:rsidRDefault="0000592B" w:rsidP="0000592B">
      <w:pPr>
        <w:numPr>
          <w:ilvl w:val="0"/>
          <w:numId w:val="17"/>
        </w:numPr>
        <w:spacing w:after="200" w:line="480" w:lineRule="auto"/>
        <w:rPr>
          <w:rFonts w:eastAsia="Batang"/>
        </w:rPr>
      </w:pPr>
      <w:r w:rsidRPr="00AD75CC">
        <w:rPr>
          <w:rFonts w:eastAsia="Batang"/>
        </w:rPr>
        <w:t>Estudio y aprobación de la propuesta por el Consejo Directivo.</w:t>
      </w:r>
    </w:p>
    <w:p w:rsidR="0000592B" w:rsidRPr="00AD75CC" w:rsidRDefault="0000592B" w:rsidP="00433145">
      <w:pPr>
        <w:numPr>
          <w:ilvl w:val="0"/>
          <w:numId w:val="17"/>
        </w:numPr>
        <w:spacing w:after="200" w:line="480" w:lineRule="auto"/>
        <w:rPr>
          <w:rFonts w:eastAsia="Batang"/>
        </w:rPr>
      </w:pPr>
      <w:r w:rsidRPr="00AD75CC">
        <w:rPr>
          <w:rFonts w:eastAsia="Batang"/>
        </w:rPr>
        <w:t xml:space="preserve">Divulgación y apropiación del Sistema Institucional de Evaluación </w:t>
      </w:r>
    </w:p>
    <w:p w:rsidR="0075617B" w:rsidRPr="00AD75CC" w:rsidRDefault="0075617B" w:rsidP="0075617B">
      <w:pPr>
        <w:spacing w:after="200" w:line="480" w:lineRule="auto"/>
        <w:rPr>
          <w:rFonts w:eastAsia="Batang"/>
        </w:rPr>
      </w:pPr>
    </w:p>
    <w:p w:rsidR="0075617B" w:rsidRPr="00AD75CC" w:rsidRDefault="0075617B" w:rsidP="0075617B">
      <w:pPr>
        <w:spacing w:after="200" w:line="480" w:lineRule="auto"/>
        <w:rPr>
          <w:rFonts w:eastAsia="Batang"/>
        </w:rPr>
      </w:pPr>
    </w:p>
    <w:p w:rsidR="0000592B" w:rsidRPr="00AD75CC" w:rsidRDefault="0000592B" w:rsidP="0000592B">
      <w:pPr>
        <w:spacing w:after="200" w:line="480" w:lineRule="auto"/>
        <w:rPr>
          <w:rFonts w:eastAsia="Batang"/>
        </w:rPr>
      </w:pPr>
      <w:r w:rsidRPr="00AD75CC">
        <w:rPr>
          <w:rFonts w:eastAsia="Batang"/>
          <w:b/>
          <w:bCs/>
        </w:rPr>
        <w:t xml:space="preserve">     Registro Escolar</w:t>
      </w:r>
      <w:r w:rsidRPr="00AD75CC">
        <w:rPr>
          <w:rFonts w:eastAsia="Batang"/>
        </w:rPr>
        <w:t>.</w:t>
      </w:r>
    </w:p>
    <w:p w:rsidR="0000592B" w:rsidRPr="00AD75CC" w:rsidRDefault="0000592B" w:rsidP="0000592B">
      <w:pPr>
        <w:spacing w:after="200" w:line="480" w:lineRule="auto"/>
        <w:rPr>
          <w:rFonts w:eastAsia="Batang"/>
        </w:rPr>
      </w:pPr>
      <w:r w:rsidRPr="00AD75CC">
        <w:rPr>
          <w:rFonts w:eastAsia="Batang"/>
        </w:rPr>
        <w:t xml:space="preserve">   La Institución Educativa Normal Superior de Montería, llevará un registro actualizado de los estudiantes que contenga, además de los datos de identificación personal, el informe de valoración por grados y el estado de la evaluación, que incluya las novedades académicas que sean reportadas de manera oportuna.</w:t>
      </w:r>
    </w:p>
    <w:p w:rsidR="0000592B" w:rsidRPr="00AD75CC" w:rsidRDefault="0000592B" w:rsidP="0000592B">
      <w:pPr>
        <w:spacing w:after="200" w:line="480" w:lineRule="auto"/>
        <w:rPr>
          <w:rFonts w:eastAsia="Batang"/>
          <w:b/>
          <w:bCs/>
        </w:rPr>
      </w:pPr>
      <w:r w:rsidRPr="00AD75CC">
        <w:rPr>
          <w:rFonts w:eastAsia="Batang"/>
          <w:b/>
          <w:bCs/>
        </w:rPr>
        <w:t xml:space="preserve">     Constancias de desempeño.</w:t>
      </w:r>
    </w:p>
    <w:p w:rsidR="0000592B" w:rsidRPr="00AD75CC" w:rsidRDefault="0000592B" w:rsidP="0000592B">
      <w:pPr>
        <w:spacing w:after="200" w:line="480" w:lineRule="auto"/>
        <w:rPr>
          <w:rFonts w:eastAsia="Batang"/>
        </w:rPr>
      </w:pPr>
      <w:r w:rsidRPr="00AD75CC">
        <w:rPr>
          <w:rFonts w:eastAsia="Batang"/>
        </w:rPr>
        <w:t xml:space="preserve">     El establecimiento educativo, a solicitud del padre de familia, debe emitir constancias de desempeño de cada grado cursado, en las que se consignarán los resultados de los informes periódicos. Cuando la constancia de desempeño reporte que el estudiante ha sido promovido al siguiente grado y se traslade de un establecimiento educativo a otro, será matriculado en el grado al que fue promovido según el reporte. Si a través de una evaluación diagnóstica, se establece que el estudiante necesita procesos de apoyo para estar acorde con las exigencias académicas del nuevo curso, éstas se implementarán para lograr su nivelación.</w:t>
      </w:r>
    </w:p>
    <w:p w:rsidR="0000592B" w:rsidRPr="00AD75CC" w:rsidRDefault="0000592B" w:rsidP="0000592B">
      <w:pPr>
        <w:spacing w:after="200" w:line="480" w:lineRule="auto"/>
        <w:rPr>
          <w:rFonts w:eastAsia="Batang"/>
        </w:rPr>
      </w:pPr>
      <w:r w:rsidRPr="00AD75CC">
        <w:rPr>
          <w:rFonts w:eastAsia="Batang"/>
          <w:b/>
          <w:bCs/>
        </w:rPr>
        <w:lastRenderedPageBreak/>
        <w:t xml:space="preserve">     Graduación</w:t>
      </w:r>
      <w:r w:rsidRPr="00AD75CC">
        <w:rPr>
          <w:rFonts w:eastAsia="Batang"/>
        </w:rPr>
        <w:t>.</w:t>
      </w:r>
    </w:p>
    <w:p w:rsidR="0000592B" w:rsidRPr="00AD75CC" w:rsidRDefault="0000592B" w:rsidP="0000592B">
      <w:pPr>
        <w:spacing w:after="200" w:line="480" w:lineRule="auto"/>
        <w:rPr>
          <w:rFonts w:eastAsia="Batang"/>
        </w:rPr>
      </w:pPr>
      <w:r w:rsidRPr="00AD75CC">
        <w:rPr>
          <w:rFonts w:eastAsia="Batang"/>
        </w:rPr>
        <w:t xml:space="preserve">     Los estudiantes que culminen la educación media obtendrán el título de Bachiller Académico con profundización en pedagogía, cuando hayan cumplido con todos los requisitos de promoción adoptados por la Institución Educativa Normal Superior de Montería en su proyecto educativo institucional, de acuerdo con la ley y las normas reglamentarias, el cual será entregado en ceremonia especial de clausura.</w:t>
      </w:r>
    </w:p>
    <w:p w:rsidR="0000592B" w:rsidRPr="00AD75CC" w:rsidRDefault="0000592B" w:rsidP="0000592B">
      <w:pPr>
        <w:spacing w:after="200" w:line="480" w:lineRule="auto"/>
        <w:rPr>
          <w:rFonts w:eastAsia="Batang"/>
        </w:rPr>
      </w:pPr>
      <w:r w:rsidRPr="00AD75CC">
        <w:rPr>
          <w:rFonts w:eastAsia="Batang"/>
        </w:rPr>
        <w:t>El título que se expide al culminar el grado 11º es bachiller con Profundización en Pedagogía.  Al culminar el programa de Formación Complementaria, e</w:t>
      </w:r>
      <w:r w:rsidR="0075617B" w:rsidRPr="00AD75CC">
        <w:rPr>
          <w:rFonts w:eastAsia="Batang"/>
        </w:rPr>
        <w:t>l título es Normalista Superior</w:t>
      </w:r>
      <w:r w:rsidR="00F74C86" w:rsidRPr="00AD75CC">
        <w:rPr>
          <w:rFonts w:eastAsia="Batang"/>
        </w:rPr>
        <w:t xml:space="preserve"> previo cumplimiento de todos requisitos académicos, pedagógicos, investigativos y económicos.</w:t>
      </w: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color w:val="0F243E"/>
          <w:sz w:val="28"/>
          <w:szCs w:val="28"/>
        </w:rPr>
      </w:pPr>
    </w:p>
    <w:p w:rsidR="004D427F" w:rsidRDefault="004D427F" w:rsidP="006852CA">
      <w:pPr>
        <w:jc w:val="center"/>
        <w:rPr>
          <w:color w:val="0F243E"/>
          <w:sz w:val="28"/>
          <w:szCs w:val="28"/>
        </w:rPr>
      </w:pPr>
    </w:p>
    <w:p w:rsidR="004D427F" w:rsidRDefault="004D427F" w:rsidP="006852CA">
      <w:pPr>
        <w:jc w:val="center"/>
        <w:rPr>
          <w:color w:val="0F243E"/>
          <w:sz w:val="28"/>
          <w:szCs w:val="28"/>
        </w:rPr>
      </w:pPr>
    </w:p>
    <w:p w:rsidR="004D427F" w:rsidRDefault="004D427F" w:rsidP="006852CA">
      <w:pPr>
        <w:jc w:val="center"/>
        <w:rPr>
          <w:color w:val="0F243E"/>
          <w:sz w:val="28"/>
          <w:szCs w:val="28"/>
        </w:rPr>
      </w:pPr>
    </w:p>
    <w:p w:rsidR="004D427F" w:rsidRDefault="004D427F" w:rsidP="006852CA">
      <w:pPr>
        <w:jc w:val="center"/>
        <w:rPr>
          <w:color w:val="0F243E"/>
          <w:sz w:val="28"/>
          <w:szCs w:val="28"/>
        </w:rPr>
      </w:pPr>
    </w:p>
    <w:p w:rsidR="004D427F" w:rsidRDefault="004D427F" w:rsidP="006852CA">
      <w:pPr>
        <w:jc w:val="center"/>
        <w:rPr>
          <w:color w:val="0F243E"/>
          <w:sz w:val="28"/>
          <w:szCs w:val="28"/>
        </w:rPr>
      </w:pPr>
    </w:p>
    <w:p w:rsidR="004D427F" w:rsidRDefault="004D427F" w:rsidP="006852CA">
      <w:pPr>
        <w:jc w:val="center"/>
        <w:rPr>
          <w:color w:val="0F243E"/>
          <w:sz w:val="28"/>
          <w:szCs w:val="28"/>
        </w:rPr>
      </w:pPr>
    </w:p>
    <w:p w:rsidR="004D427F" w:rsidRPr="004D427F" w:rsidRDefault="004D427F" w:rsidP="006852CA">
      <w:pPr>
        <w:jc w:val="center"/>
        <w:rPr>
          <w:color w:val="0F243E"/>
          <w:sz w:val="28"/>
          <w:szCs w:val="28"/>
        </w:rPr>
      </w:pPr>
      <w:r>
        <w:rPr>
          <w:color w:val="0F243E"/>
          <w:sz w:val="28"/>
          <w:szCs w:val="28"/>
        </w:rPr>
        <w:t>Anexos</w:t>
      </w: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F505D1" w:rsidRDefault="00F505D1" w:rsidP="006852CA">
      <w:pPr>
        <w:jc w:val="center"/>
        <w:rPr>
          <w:rFonts w:ascii="Monotype Corsiva" w:hAnsi="Monotype Corsiva" w:cs="Tahoma"/>
          <w:i/>
          <w:color w:val="0F243E"/>
          <w:sz w:val="28"/>
          <w:szCs w:val="28"/>
        </w:rPr>
      </w:pPr>
    </w:p>
    <w:p w:rsidR="00F505D1" w:rsidRDefault="00F505D1" w:rsidP="006852CA">
      <w:pPr>
        <w:jc w:val="center"/>
        <w:rPr>
          <w:rFonts w:ascii="Monotype Corsiva" w:hAnsi="Monotype Corsiva" w:cs="Tahoma"/>
          <w:i/>
          <w:color w:val="0F243E"/>
          <w:sz w:val="28"/>
          <w:szCs w:val="28"/>
        </w:rPr>
      </w:pPr>
    </w:p>
    <w:p w:rsidR="00F505D1" w:rsidRDefault="00F505D1"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6852CA">
      <w:pPr>
        <w:jc w:val="center"/>
        <w:rPr>
          <w:rFonts w:ascii="Monotype Corsiva" w:hAnsi="Monotype Corsiva" w:cs="Tahoma"/>
          <w:i/>
          <w:color w:val="0F243E"/>
          <w:sz w:val="28"/>
          <w:szCs w:val="28"/>
        </w:rPr>
      </w:pPr>
    </w:p>
    <w:p w:rsidR="004D427F" w:rsidRDefault="004D427F" w:rsidP="00B877C6">
      <w:pPr>
        <w:rPr>
          <w:rFonts w:ascii="Monotype Corsiva" w:hAnsi="Monotype Corsiva" w:cs="Tahoma"/>
          <w:i/>
          <w:color w:val="0F243E"/>
          <w:sz w:val="28"/>
          <w:szCs w:val="28"/>
        </w:rPr>
      </w:pPr>
    </w:p>
    <w:p w:rsidR="004D427F" w:rsidRPr="001E1E13" w:rsidRDefault="004D427F" w:rsidP="006852CA">
      <w:pPr>
        <w:jc w:val="center"/>
        <w:rPr>
          <w:i/>
        </w:rPr>
      </w:pPr>
      <w:r w:rsidRPr="001E1E13">
        <w:rPr>
          <w:i/>
        </w:rPr>
        <w:t>ACTA  DE COMPROMISO  ACADEMICO</w:t>
      </w:r>
    </w:p>
    <w:p w:rsidR="004D427F" w:rsidRPr="001E1E13" w:rsidRDefault="004D427F" w:rsidP="006852CA">
      <w:pPr>
        <w:rPr>
          <w:i/>
          <w:sz w:val="18"/>
          <w:szCs w:val="18"/>
        </w:rPr>
      </w:pPr>
    </w:p>
    <w:p w:rsidR="004D427F" w:rsidRPr="001E1E13" w:rsidRDefault="004D427F" w:rsidP="006852CA">
      <w:pPr>
        <w:rPr>
          <w:i/>
          <w:sz w:val="18"/>
          <w:szCs w:val="18"/>
        </w:rPr>
      </w:pPr>
    </w:p>
    <w:p w:rsidR="004D427F" w:rsidRPr="001E1E13" w:rsidRDefault="004D427F" w:rsidP="006852CA">
      <w:pPr>
        <w:rPr>
          <w:i/>
        </w:rPr>
      </w:pPr>
      <w:r w:rsidRPr="001E1E13">
        <w:rPr>
          <w:i/>
        </w:rPr>
        <w:t xml:space="preserve">Nombre del Estudiante__________________________________ grado______    </w:t>
      </w:r>
    </w:p>
    <w:p w:rsidR="004D427F" w:rsidRPr="001E1E13" w:rsidRDefault="004D427F" w:rsidP="006852CA">
      <w:pPr>
        <w:rPr>
          <w:i/>
        </w:rPr>
      </w:pPr>
    </w:p>
    <w:p w:rsidR="004D427F" w:rsidRPr="001E1E13" w:rsidRDefault="004D427F" w:rsidP="006852CA">
      <w:pPr>
        <w:rPr>
          <w:i/>
        </w:rPr>
      </w:pPr>
      <w:r w:rsidRPr="001E1E13">
        <w:rPr>
          <w:i/>
        </w:rPr>
        <w:t>FECHA ________________</w:t>
      </w:r>
    </w:p>
    <w:p w:rsidR="004D427F" w:rsidRPr="001E1E13" w:rsidRDefault="004D427F" w:rsidP="006852CA">
      <w:pPr>
        <w:rPr>
          <w:i/>
          <w:sz w:val="22"/>
          <w:szCs w:val="22"/>
        </w:rPr>
      </w:pPr>
    </w:p>
    <w:p w:rsidR="004D427F" w:rsidRPr="001E1E13" w:rsidRDefault="004D427F" w:rsidP="006852CA">
      <w:pPr>
        <w:jc w:val="both"/>
        <w:rPr>
          <w:i/>
          <w:sz w:val="22"/>
          <w:szCs w:val="22"/>
        </w:rPr>
      </w:pPr>
      <w:r w:rsidRPr="001E1E13">
        <w:rPr>
          <w:i/>
          <w:sz w:val="22"/>
          <w:szCs w:val="22"/>
        </w:rPr>
        <w:t>Con el ánimo  de aportar  al Crecimiento  y Desarrollo  del estudiante, e interesados en que  usted obtenga  los mejores  resultados  académicos para el presente año,  les solicitamos  que en compañía de su  Acudiente realice  el siguiente COMPROMISO  ACADEMICO , el cual  tiene como  objetivo analizar y aportar  estrategias de manejo para su actual  deficiencia  académica, Diligencien  esta acta a conciencia, teniendo  en cuenta que ha de ser  un parámetro  para  medir  el grado de interés por las labores académicas. A partir  de este momento  se hará  un  seguimiento  a su proceso académico, el cual  servirá para  decidir  su futuro en la Institución.</w:t>
      </w:r>
    </w:p>
    <w:p w:rsidR="004D427F" w:rsidRPr="001E1E13" w:rsidRDefault="004D427F" w:rsidP="006852CA">
      <w:pPr>
        <w:jc w:val="both"/>
        <w:rPr>
          <w:i/>
          <w:sz w:val="22"/>
          <w:szCs w:val="22"/>
        </w:rPr>
      </w:pPr>
    </w:p>
    <w:p w:rsidR="004D427F" w:rsidRPr="001E1E13" w:rsidRDefault="004D427F" w:rsidP="006852CA">
      <w:pPr>
        <w:jc w:val="both"/>
        <w:rPr>
          <w:i/>
          <w:sz w:val="22"/>
          <w:szCs w:val="22"/>
        </w:rPr>
      </w:pPr>
      <w:r w:rsidRPr="001E1E13">
        <w:rPr>
          <w:i/>
          <w:sz w:val="22"/>
          <w:szCs w:val="22"/>
        </w:rPr>
        <w:t xml:space="preserve">Recuerden que la doctrina  Constitucional  sobre  el Derecho  a la Educación  dice que:      </w:t>
      </w:r>
    </w:p>
    <w:p w:rsidR="004D427F" w:rsidRPr="001E1E13" w:rsidRDefault="004D427F" w:rsidP="004D427F">
      <w:pPr>
        <w:pStyle w:val="Textoindependiente3"/>
        <w:numPr>
          <w:ilvl w:val="0"/>
          <w:numId w:val="20"/>
        </w:numPr>
        <w:rPr>
          <w:rFonts w:ascii="Times New Roman" w:hAnsi="Times New Roman"/>
          <w:b w:val="0"/>
          <w:i/>
          <w:sz w:val="22"/>
          <w:szCs w:val="22"/>
        </w:rPr>
      </w:pPr>
      <w:r w:rsidRPr="001E1E13">
        <w:rPr>
          <w:rFonts w:ascii="Times New Roman" w:hAnsi="Times New Roman"/>
          <w:b w:val="0"/>
          <w:i/>
          <w:sz w:val="22"/>
          <w:szCs w:val="22"/>
        </w:rPr>
        <w:t xml:space="preserve">No se vulnera  el derecho  a la educación  por la exigencia  de buen  rendimiento  académico </w:t>
      </w:r>
    </w:p>
    <w:p w:rsidR="004D427F" w:rsidRPr="001E1E13" w:rsidRDefault="004D427F" w:rsidP="004D427F">
      <w:pPr>
        <w:pStyle w:val="Textoindependiente3"/>
        <w:numPr>
          <w:ilvl w:val="0"/>
          <w:numId w:val="20"/>
        </w:numPr>
        <w:rPr>
          <w:rFonts w:ascii="Times New Roman" w:hAnsi="Times New Roman"/>
          <w:b w:val="0"/>
          <w:i/>
          <w:sz w:val="22"/>
          <w:szCs w:val="22"/>
        </w:rPr>
      </w:pPr>
      <w:r w:rsidRPr="001E1E13">
        <w:rPr>
          <w:rFonts w:ascii="Times New Roman" w:hAnsi="Times New Roman"/>
          <w:b w:val="0"/>
          <w:i/>
          <w:sz w:val="22"/>
          <w:szCs w:val="22"/>
        </w:rPr>
        <w:t>El derecho  a la educación  no es  absoluto ,  es derecho – deber</w:t>
      </w:r>
    </w:p>
    <w:p w:rsidR="004D427F" w:rsidRPr="001E1E13" w:rsidRDefault="004D427F" w:rsidP="004D427F">
      <w:pPr>
        <w:pStyle w:val="Textoindependiente3"/>
        <w:numPr>
          <w:ilvl w:val="0"/>
          <w:numId w:val="20"/>
        </w:numPr>
        <w:rPr>
          <w:rFonts w:ascii="Times New Roman" w:hAnsi="Times New Roman"/>
          <w:b w:val="0"/>
          <w:i/>
          <w:sz w:val="22"/>
          <w:szCs w:val="22"/>
        </w:rPr>
      </w:pPr>
      <w:r w:rsidRPr="001E1E13">
        <w:rPr>
          <w:rFonts w:ascii="Times New Roman" w:hAnsi="Times New Roman"/>
          <w:b w:val="0"/>
          <w:i/>
          <w:sz w:val="22"/>
          <w:szCs w:val="22"/>
        </w:rPr>
        <w:t>El derecho  deber, exige  a los  estudiantes  un buen  rendimiento  académico</w:t>
      </w:r>
    </w:p>
    <w:p w:rsidR="004D427F" w:rsidRPr="001E1E13" w:rsidRDefault="004D427F" w:rsidP="004D427F">
      <w:pPr>
        <w:pStyle w:val="Textoindependiente3"/>
        <w:numPr>
          <w:ilvl w:val="0"/>
          <w:numId w:val="20"/>
        </w:numPr>
        <w:rPr>
          <w:rFonts w:ascii="Times New Roman" w:hAnsi="Times New Roman"/>
          <w:b w:val="0"/>
          <w:i/>
          <w:sz w:val="22"/>
          <w:szCs w:val="22"/>
        </w:rPr>
      </w:pPr>
      <w:r w:rsidRPr="001E1E13">
        <w:rPr>
          <w:rFonts w:ascii="Times New Roman" w:hAnsi="Times New Roman"/>
          <w:b w:val="0"/>
          <w:i/>
          <w:sz w:val="22"/>
          <w:szCs w:val="22"/>
        </w:rPr>
        <w:t xml:space="preserve">No se  vulnera  el derecho  a la educación  por  sanciones  de mal  comportamiento </w:t>
      </w:r>
    </w:p>
    <w:p w:rsidR="004D427F" w:rsidRPr="001E1E13" w:rsidRDefault="004D427F" w:rsidP="004D427F">
      <w:pPr>
        <w:pStyle w:val="Textoindependiente3"/>
        <w:numPr>
          <w:ilvl w:val="0"/>
          <w:numId w:val="20"/>
        </w:numPr>
        <w:rPr>
          <w:rFonts w:ascii="Times New Roman" w:hAnsi="Times New Roman"/>
          <w:b w:val="0"/>
          <w:i/>
          <w:sz w:val="22"/>
          <w:szCs w:val="22"/>
        </w:rPr>
      </w:pPr>
      <w:r w:rsidRPr="001E1E13">
        <w:rPr>
          <w:rFonts w:ascii="Times New Roman" w:hAnsi="Times New Roman"/>
          <w:b w:val="0"/>
          <w:i/>
          <w:sz w:val="22"/>
          <w:szCs w:val="22"/>
        </w:rPr>
        <w:t>El bajo  rendimiento vulnera el derecho  a la educación  de los  estudiantes que si rinden  y  aprovechan el tiempo.</w:t>
      </w:r>
    </w:p>
    <w:p w:rsidR="004D427F" w:rsidRPr="001E1E13" w:rsidRDefault="004D427F" w:rsidP="004D427F">
      <w:pPr>
        <w:pStyle w:val="Textoindependiente3"/>
        <w:numPr>
          <w:ilvl w:val="0"/>
          <w:numId w:val="20"/>
        </w:numPr>
        <w:rPr>
          <w:rFonts w:ascii="Times New Roman" w:hAnsi="Times New Roman"/>
          <w:b w:val="0"/>
          <w:i/>
          <w:sz w:val="22"/>
          <w:szCs w:val="22"/>
        </w:rPr>
      </w:pPr>
      <w:r w:rsidRPr="001E1E13">
        <w:rPr>
          <w:rFonts w:ascii="Times New Roman" w:hAnsi="Times New Roman"/>
          <w:b w:val="0"/>
          <w:i/>
          <w:sz w:val="22"/>
          <w:szCs w:val="22"/>
        </w:rPr>
        <w:t>El  derecho  a la educación  lo viola  el estudiante  que no estudia, porque  viola  el derecho  de los demás.</w:t>
      </w:r>
    </w:p>
    <w:p w:rsidR="004D427F" w:rsidRPr="001E1E13" w:rsidRDefault="004D427F" w:rsidP="006852CA">
      <w:pPr>
        <w:pStyle w:val="Textoindependiente3"/>
        <w:ind w:left="360"/>
        <w:rPr>
          <w:rFonts w:ascii="Times New Roman" w:hAnsi="Times New Roman"/>
          <w:b w:val="0"/>
          <w:i/>
          <w:sz w:val="22"/>
          <w:szCs w:val="22"/>
        </w:rPr>
      </w:pPr>
    </w:p>
    <w:p w:rsidR="004D427F" w:rsidRPr="001E1E13" w:rsidRDefault="004D427F" w:rsidP="006852CA">
      <w:pPr>
        <w:pStyle w:val="Textoindependiente3"/>
        <w:ind w:left="360"/>
        <w:rPr>
          <w:rFonts w:ascii="Times New Roman" w:hAnsi="Times New Roman"/>
          <w:b w:val="0"/>
          <w:i/>
          <w:sz w:val="22"/>
          <w:szCs w:val="22"/>
        </w:rPr>
      </w:pPr>
      <w:r w:rsidRPr="001E1E13">
        <w:rPr>
          <w:rFonts w:ascii="Times New Roman" w:hAnsi="Times New Roman"/>
          <w:b w:val="0"/>
          <w:i/>
          <w:sz w:val="22"/>
          <w:szCs w:val="22"/>
        </w:rPr>
        <w:t>Tomen  con seriedad  este llamado  de atención. No  olvide que usted  es responsable de su  proceso  académico  y que su  comportamiento  es estudiar  con calidad.</w:t>
      </w:r>
    </w:p>
    <w:p w:rsidR="004D427F" w:rsidRPr="001E1E13" w:rsidRDefault="004D427F" w:rsidP="006852CA">
      <w:pPr>
        <w:pStyle w:val="Textoindependiente3"/>
        <w:ind w:left="360"/>
        <w:rPr>
          <w:rFonts w:ascii="Times New Roman" w:hAnsi="Times New Roman"/>
          <w:b w:val="0"/>
          <w:i/>
          <w:sz w:val="22"/>
          <w:szCs w:val="22"/>
        </w:rPr>
      </w:pPr>
    </w:p>
    <w:p w:rsidR="004D427F" w:rsidRPr="001E1E13" w:rsidRDefault="004D427F" w:rsidP="006852CA">
      <w:pPr>
        <w:pStyle w:val="Textoindependiente3"/>
        <w:tabs>
          <w:tab w:val="left" w:pos="0"/>
        </w:tabs>
        <w:ind w:left="142" w:hanging="142"/>
        <w:rPr>
          <w:rFonts w:ascii="Times New Roman" w:hAnsi="Times New Roman"/>
          <w:b w:val="0"/>
          <w:i/>
          <w:sz w:val="22"/>
          <w:szCs w:val="22"/>
        </w:rPr>
      </w:pPr>
      <w:r w:rsidRPr="001E1E13">
        <w:rPr>
          <w:rFonts w:ascii="Times New Roman" w:hAnsi="Times New Roman"/>
          <w:b w:val="0"/>
          <w:i/>
          <w:sz w:val="22"/>
          <w:szCs w:val="22"/>
        </w:rPr>
        <w:t>AREAS  CON DIFICULTAD________________________________________________</w:t>
      </w:r>
    </w:p>
    <w:p w:rsidR="004D427F" w:rsidRPr="001E1E13" w:rsidRDefault="004D427F" w:rsidP="006852CA">
      <w:pPr>
        <w:pStyle w:val="Textoindependiente3"/>
        <w:ind w:left="360"/>
        <w:rPr>
          <w:rFonts w:ascii="Times New Roman" w:hAnsi="Times New Roman"/>
          <w:b w:val="0"/>
          <w:i/>
          <w:sz w:val="22"/>
          <w:szCs w:val="22"/>
        </w:rPr>
      </w:pPr>
    </w:p>
    <w:p w:rsidR="004D427F" w:rsidRPr="001E1E13" w:rsidRDefault="004D427F" w:rsidP="006852CA">
      <w:pPr>
        <w:pStyle w:val="Textoindependiente3"/>
        <w:rPr>
          <w:rFonts w:ascii="Times New Roman" w:hAnsi="Times New Roman"/>
          <w:b w:val="0"/>
          <w:i/>
          <w:sz w:val="22"/>
          <w:szCs w:val="22"/>
        </w:rPr>
      </w:pPr>
    </w:p>
    <w:p w:rsidR="004D427F" w:rsidRPr="001E1E13" w:rsidRDefault="004D427F" w:rsidP="006852CA">
      <w:pPr>
        <w:pStyle w:val="Textoindependiente3"/>
        <w:rPr>
          <w:rFonts w:ascii="Times New Roman" w:hAnsi="Times New Roman"/>
          <w:b w:val="0"/>
          <w:i/>
          <w:sz w:val="22"/>
          <w:szCs w:val="22"/>
        </w:rPr>
      </w:pPr>
      <w:r w:rsidRPr="001E1E13">
        <w:rPr>
          <w:rFonts w:ascii="Times New Roman" w:hAnsi="Times New Roman"/>
          <w:b w:val="0"/>
          <w:i/>
          <w:sz w:val="22"/>
          <w:szCs w:val="22"/>
        </w:rPr>
        <w:t xml:space="preserve">CAUSAS  DE BAJO  RENDIMIENTO: Presenta  dificultades en la realización </w:t>
      </w:r>
      <w:proofErr w:type="gramStart"/>
      <w:r w:rsidRPr="001E1E13">
        <w:rPr>
          <w:rFonts w:ascii="Times New Roman" w:hAnsi="Times New Roman"/>
          <w:b w:val="0"/>
          <w:i/>
          <w:sz w:val="22"/>
          <w:szCs w:val="22"/>
        </w:rPr>
        <w:t>de :</w:t>
      </w:r>
      <w:proofErr w:type="gramEnd"/>
      <w:r w:rsidRPr="001E1E13">
        <w:rPr>
          <w:rFonts w:ascii="Times New Roman" w:hAnsi="Times New Roman"/>
          <w:b w:val="0"/>
          <w:i/>
          <w:sz w:val="22"/>
          <w:szCs w:val="22"/>
        </w:rPr>
        <w:t xml:space="preserve">    </w:t>
      </w:r>
    </w:p>
    <w:p w:rsidR="004D427F" w:rsidRPr="001E1E13" w:rsidRDefault="004D427F" w:rsidP="006852CA">
      <w:pPr>
        <w:pStyle w:val="Textoindependiente3"/>
        <w:rPr>
          <w:rFonts w:ascii="Times New Roman" w:hAnsi="Times New Roman"/>
          <w:b w:val="0"/>
          <w:i/>
          <w:sz w:val="22"/>
          <w:szCs w:val="22"/>
        </w:rPr>
      </w:pPr>
    </w:p>
    <w:p w:rsidR="004D427F" w:rsidRPr="001E1E13" w:rsidRDefault="004D427F" w:rsidP="006852CA">
      <w:pPr>
        <w:pStyle w:val="Textoindependiente3"/>
        <w:rPr>
          <w:rFonts w:ascii="Times New Roman" w:hAnsi="Times New Roman"/>
          <w:b w:val="0"/>
          <w:i/>
          <w:sz w:val="22"/>
          <w:szCs w:val="22"/>
        </w:rPr>
      </w:pPr>
      <w:r w:rsidRPr="001E1E13">
        <w:rPr>
          <w:rFonts w:ascii="Times New Roman" w:hAnsi="Times New Roman"/>
          <w:b w:val="0"/>
          <w:i/>
          <w:sz w:val="22"/>
          <w:szCs w:val="22"/>
        </w:rPr>
        <w:t>___________________________________________________________________________</w:t>
      </w:r>
    </w:p>
    <w:p w:rsidR="004D427F" w:rsidRPr="001E1E13" w:rsidRDefault="004D427F" w:rsidP="006852CA">
      <w:pPr>
        <w:pStyle w:val="Textoindependiente3"/>
        <w:rPr>
          <w:rFonts w:ascii="Times New Roman" w:hAnsi="Times New Roman"/>
          <w:b w:val="0"/>
          <w:i/>
          <w:sz w:val="22"/>
          <w:szCs w:val="22"/>
        </w:rPr>
      </w:pPr>
    </w:p>
    <w:p w:rsidR="004D427F" w:rsidRPr="001E1E13" w:rsidRDefault="004D427F" w:rsidP="006852CA">
      <w:pPr>
        <w:pStyle w:val="Textoindependiente3"/>
        <w:rPr>
          <w:rFonts w:ascii="Times New Roman" w:hAnsi="Times New Roman"/>
          <w:b w:val="0"/>
          <w:i/>
          <w:sz w:val="22"/>
          <w:szCs w:val="22"/>
        </w:rPr>
      </w:pPr>
      <w:r w:rsidRPr="001E1E13">
        <w:rPr>
          <w:rFonts w:ascii="Times New Roman" w:hAnsi="Times New Roman"/>
          <w:b w:val="0"/>
          <w:i/>
          <w:sz w:val="22"/>
          <w:szCs w:val="22"/>
        </w:rPr>
        <w:t xml:space="preserve"> ___________________________________________________________________________</w:t>
      </w:r>
    </w:p>
    <w:p w:rsidR="004D427F" w:rsidRPr="001E1E13" w:rsidRDefault="004D427F" w:rsidP="006852CA">
      <w:pPr>
        <w:pStyle w:val="Textoindependiente3"/>
        <w:rPr>
          <w:rFonts w:ascii="Times New Roman" w:hAnsi="Times New Roman"/>
          <w:b w:val="0"/>
          <w:i/>
          <w:sz w:val="22"/>
          <w:szCs w:val="22"/>
        </w:rPr>
      </w:pPr>
    </w:p>
    <w:p w:rsidR="004D427F" w:rsidRPr="001E1E13" w:rsidRDefault="004D427F" w:rsidP="006852CA">
      <w:pPr>
        <w:pStyle w:val="Textoindependiente3"/>
        <w:rPr>
          <w:rFonts w:ascii="Times New Roman" w:hAnsi="Times New Roman"/>
          <w:b w:val="0"/>
          <w:i/>
          <w:sz w:val="22"/>
          <w:szCs w:val="22"/>
        </w:rPr>
      </w:pPr>
      <w:r w:rsidRPr="001E1E13">
        <w:rPr>
          <w:rFonts w:ascii="Times New Roman" w:hAnsi="Times New Roman"/>
          <w:b w:val="0"/>
          <w:i/>
          <w:sz w:val="22"/>
          <w:szCs w:val="22"/>
        </w:rPr>
        <w:t>COMPROMISOS  DEL ESTUDIANTE:</w:t>
      </w:r>
    </w:p>
    <w:p w:rsidR="004D427F" w:rsidRPr="001E1E13" w:rsidRDefault="004D427F" w:rsidP="006852CA">
      <w:pPr>
        <w:pStyle w:val="Textoindependiente3"/>
        <w:rPr>
          <w:rFonts w:ascii="Times New Roman" w:hAnsi="Times New Roman"/>
          <w:b w:val="0"/>
          <w:i/>
          <w:sz w:val="22"/>
          <w:szCs w:val="22"/>
        </w:rPr>
      </w:pPr>
    </w:p>
    <w:p w:rsidR="004D427F" w:rsidRPr="001E1E13" w:rsidRDefault="004D427F" w:rsidP="006852CA">
      <w:pPr>
        <w:pStyle w:val="Textoindependiente3"/>
        <w:spacing w:line="480" w:lineRule="auto"/>
        <w:rPr>
          <w:rFonts w:ascii="Times New Roman" w:hAnsi="Times New Roman"/>
          <w:b w:val="0"/>
          <w:i/>
          <w:sz w:val="22"/>
          <w:szCs w:val="22"/>
        </w:rPr>
      </w:pPr>
      <w:r w:rsidRPr="001E1E13">
        <w:rPr>
          <w:rFonts w:ascii="Times New Roman" w:hAnsi="Times New Roman"/>
          <w:b w:val="0"/>
          <w:i/>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27F" w:rsidRPr="001E1E13" w:rsidRDefault="004D427F" w:rsidP="006852CA">
      <w:pPr>
        <w:pStyle w:val="Textoindependiente3"/>
        <w:spacing w:line="480" w:lineRule="auto"/>
        <w:rPr>
          <w:rFonts w:ascii="Times New Roman" w:hAnsi="Times New Roman"/>
          <w:b w:val="0"/>
          <w:i/>
          <w:sz w:val="22"/>
          <w:szCs w:val="22"/>
        </w:rPr>
      </w:pPr>
      <w:r w:rsidRPr="001E1E13">
        <w:rPr>
          <w:rFonts w:ascii="Times New Roman" w:hAnsi="Times New Roman"/>
          <w:b w:val="0"/>
          <w:i/>
          <w:sz w:val="22"/>
          <w:szCs w:val="22"/>
        </w:rPr>
        <w:t>COMPROMISOS  DEL  ACUDIENTE:</w:t>
      </w:r>
    </w:p>
    <w:p w:rsidR="004D427F" w:rsidRPr="001E1E13" w:rsidRDefault="004D427F" w:rsidP="006852CA">
      <w:pPr>
        <w:pStyle w:val="Textoindependiente3"/>
        <w:spacing w:line="480" w:lineRule="auto"/>
        <w:rPr>
          <w:rFonts w:ascii="Times New Roman" w:hAnsi="Times New Roman"/>
          <w:b w:val="0"/>
          <w:i/>
          <w:sz w:val="22"/>
          <w:szCs w:val="22"/>
        </w:rPr>
      </w:pPr>
      <w:r w:rsidRPr="001E1E13">
        <w:rPr>
          <w:rFonts w:ascii="Times New Roman" w:hAnsi="Times New Roman"/>
          <w:b w:val="0"/>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27F" w:rsidRPr="001E1E13" w:rsidRDefault="004D427F" w:rsidP="006852CA">
      <w:pPr>
        <w:pStyle w:val="Textoindependiente3"/>
        <w:rPr>
          <w:rFonts w:ascii="Times New Roman" w:hAnsi="Times New Roman"/>
          <w:b w:val="0"/>
          <w:i/>
          <w:sz w:val="22"/>
          <w:szCs w:val="22"/>
        </w:rPr>
      </w:pPr>
      <w:r w:rsidRPr="001E1E13">
        <w:rPr>
          <w:rFonts w:ascii="Times New Roman" w:hAnsi="Times New Roman"/>
          <w:b w:val="0"/>
          <w:i/>
          <w:sz w:val="22"/>
          <w:szCs w:val="22"/>
        </w:rPr>
        <w:t>Con la firma  de la presente  acta,  el estudiante  se compromete  a cumplir  cabalmente  con sus    Deberes  establecidos  en el pacto de convivencia  y su  acudiente  a cumplir  las funciones  establecidas en él,  en caso  de no cumplir  con los deberes  académicos, las  directivas  de la  Institución  aplicaran  el pacto  de convivencia.</w:t>
      </w:r>
    </w:p>
    <w:p w:rsidR="004D427F" w:rsidRPr="001E1E13" w:rsidRDefault="004D427F" w:rsidP="006852CA">
      <w:pPr>
        <w:pStyle w:val="Textoindependiente3"/>
        <w:rPr>
          <w:rFonts w:ascii="Times New Roman" w:hAnsi="Times New Roman"/>
          <w:b w:val="0"/>
          <w:i/>
          <w:sz w:val="22"/>
          <w:szCs w:val="22"/>
        </w:rPr>
      </w:pPr>
    </w:p>
    <w:p w:rsidR="004D427F" w:rsidRPr="001E1E13" w:rsidRDefault="004D427F" w:rsidP="006852CA">
      <w:pPr>
        <w:pStyle w:val="Textoindependiente3"/>
        <w:rPr>
          <w:rFonts w:ascii="Times New Roman" w:hAnsi="Times New Roman"/>
          <w:b w:val="0"/>
          <w:i/>
          <w:sz w:val="22"/>
          <w:szCs w:val="22"/>
        </w:rPr>
      </w:pPr>
      <w:r w:rsidRPr="001E1E13">
        <w:rPr>
          <w:rFonts w:ascii="Times New Roman" w:hAnsi="Times New Roman"/>
          <w:b w:val="0"/>
          <w:i/>
          <w:sz w:val="22"/>
          <w:szCs w:val="22"/>
        </w:rPr>
        <w:t>Compromiso  del docente: los docentes de las respectivas áreas presentaran un plan de recuperación estableciendo  los compromisos específicos, brindaran las asesorías necesarias para el cumplimiento del mismo.</w:t>
      </w:r>
    </w:p>
    <w:p w:rsidR="004D427F" w:rsidRPr="001E1E13" w:rsidRDefault="004D427F" w:rsidP="006852CA">
      <w:pPr>
        <w:pStyle w:val="Textoindependiente3"/>
        <w:rPr>
          <w:rFonts w:ascii="Times New Roman" w:hAnsi="Times New Roman"/>
          <w:b w:val="0"/>
          <w:i/>
          <w:sz w:val="22"/>
          <w:szCs w:val="22"/>
        </w:rPr>
      </w:pPr>
    </w:p>
    <w:p w:rsidR="004D427F" w:rsidRPr="001E1E13" w:rsidRDefault="004D427F" w:rsidP="006852CA">
      <w:pPr>
        <w:pStyle w:val="Textoindependiente3"/>
        <w:rPr>
          <w:rFonts w:ascii="Times New Roman" w:hAnsi="Times New Roman"/>
          <w:b w:val="0"/>
          <w:i/>
          <w:sz w:val="22"/>
          <w:szCs w:val="22"/>
        </w:rPr>
      </w:pPr>
    </w:p>
    <w:p w:rsidR="004D427F" w:rsidRPr="001E1E13" w:rsidRDefault="004D427F" w:rsidP="006852CA">
      <w:pPr>
        <w:pStyle w:val="Textoindependiente3"/>
        <w:rPr>
          <w:rFonts w:ascii="Times New Roman" w:hAnsi="Times New Roman"/>
          <w:b w:val="0"/>
          <w:i/>
          <w:sz w:val="22"/>
          <w:szCs w:val="22"/>
        </w:rPr>
      </w:pPr>
      <w:r w:rsidRPr="001E1E13">
        <w:rPr>
          <w:rFonts w:ascii="Times New Roman" w:hAnsi="Times New Roman"/>
          <w:b w:val="0"/>
          <w:i/>
          <w:sz w:val="22"/>
          <w:szCs w:val="22"/>
        </w:rPr>
        <w:t xml:space="preserve">En constancia  se firma a los ______ días  del mes de ______  </w:t>
      </w:r>
      <w:proofErr w:type="spellStart"/>
      <w:r w:rsidRPr="001E1E13">
        <w:rPr>
          <w:rFonts w:ascii="Times New Roman" w:hAnsi="Times New Roman"/>
          <w:b w:val="0"/>
          <w:i/>
          <w:sz w:val="22"/>
          <w:szCs w:val="22"/>
        </w:rPr>
        <w:t>de</w:t>
      </w:r>
      <w:proofErr w:type="spellEnd"/>
      <w:r w:rsidRPr="001E1E13">
        <w:rPr>
          <w:rFonts w:ascii="Times New Roman" w:hAnsi="Times New Roman"/>
          <w:b w:val="0"/>
          <w:i/>
          <w:sz w:val="22"/>
          <w:szCs w:val="22"/>
        </w:rPr>
        <w:t xml:space="preserve"> _______</w:t>
      </w:r>
    </w:p>
    <w:p w:rsidR="004D427F" w:rsidRPr="001E1E13" w:rsidRDefault="004D427F" w:rsidP="006852CA">
      <w:pPr>
        <w:pStyle w:val="Textoindependiente3"/>
        <w:rPr>
          <w:rFonts w:ascii="Times New Roman" w:hAnsi="Times New Roman"/>
          <w:b w:val="0"/>
          <w:i/>
          <w:sz w:val="22"/>
          <w:szCs w:val="22"/>
        </w:rPr>
      </w:pPr>
    </w:p>
    <w:p w:rsidR="004D427F" w:rsidRPr="001E1E13" w:rsidRDefault="004D427F" w:rsidP="006852CA">
      <w:pPr>
        <w:pStyle w:val="Textoindependiente3"/>
        <w:rPr>
          <w:rFonts w:ascii="Times New Roman" w:hAnsi="Times New Roman"/>
          <w:b w:val="0"/>
          <w:i/>
          <w:sz w:val="22"/>
          <w:szCs w:val="22"/>
        </w:rPr>
      </w:pPr>
    </w:p>
    <w:p w:rsidR="004D427F" w:rsidRPr="001E1E13" w:rsidRDefault="004D427F" w:rsidP="006852CA">
      <w:pPr>
        <w:pStyle w:val="Textoindependiente3"/>
        <w:rPr>
          <w:rFonts w:ascii="Times New Roman" w:hAnsi="Times New Roman"/>
          <w:b w:val="0"/>
          <w:i/>
          <w:sz w:val="22"/>
          <w:szCs w:val="22"/>
        </w:rPr>
      </w:pPr>
      <w:r w:rsidRPr="001E1E13">
        <w:rPr>
          <w:rFonts w:ascii="Times New Roman" w:hAnsi="Times New Roman"/>
          <w:b w:val="0"/>
          <w:i/>
          <w:sz w:val="22"/>
          <w:szCs w:val="22"/>
        </w:rPr>
        <w:t xml:space="preserve"> Firma  del estudiante_____________________________________________</w:t>
      </w:r>
    </w:p>
    <w:p w:rsidR="004D427F" w:rsidRPr="001E1E13" w:rsidRDefault="004D427F" w:rsidP="006852CA">
      <w:pPr>
        <w:pStyle w:val="Textoindependiente3"/>
        <w:rPr>
          <w:rFonts w:ascii="Times New Roman" w:hAnsi="Times New Roman"/>
          <w:b w:val="0"/>
          <w:i/>
          <w:sz w:val="22"/>
          <w:szCs w:val="22"/>
        </w:rPr>
      </w:pPr>
    </w:p>
    <w:p w:rsidR="004D427F" w:rsidRPr="001E1E13" w:rsidRDefault="004D427F" w:rsidP="006852CA">
      <w:pPr>
        <w:pStyle w:val="Textoindependiente3"/>
        <w:rPr>
          <w:rFonts w:ascii="Times New Roman" w:hAnsi="Times New Roman"/>
          <w:b w:val="0"/>
          <w:i/>
          <w:sz w:val="22"/>
          <w:szCs w:val="22"/>
        </w:rPr>
      </w:pPr>
      <w:r w:rsidRPr="001E1E13">
        <w:rPr>
          <w:rFonts w:ascii="Times New Roman" w:hAnsi="Times New Roman"/>
          <w:b w:val="0"/>
          <w:i/>
          <w:sz w:val="22"/>
          <w:szCs w:val="22"/>
        </w:rPr>
        <w:t>Firma Del Docente (S</w:t>
      </w:r>
      <w:proofErr w:type="gramStart"/>
      <w:r w:rsidRPr="001E1E13">
        <w:rPr>
          <w:rFonts w:ascii="Times New Roman" w:hAnsi="Times New Roman"/>
          <w:b w:val="0"/>
          <w:i/>
          <w:sz w:val="22"/>
          <w:szCs w:val="22"/>
        </w:rPr>
        <w:t>)_</w:t>
      </w:r>
      <w:proofErr w:type="gramEnd"/>
      <w:r w:rsidRPr="001E1E13">
        <w:rPr>
          <w:rFonts w:ascii="Times New Roman" w:hAnsi="Times New Roman"/>
          <w:b w:val="0"/>
          <w:i/>
          <w:sz w:val="22"/>
          <w:szCs w:val="22"/>
        </w:rPr>
        <w:t>__________________________________________</w:t>
      </w:r>
    </w:p>
    <w:p w:rsidR="004D427F" w:rsidRPr="001E1E13" w:rsidRDefault="004D427F" w:rsidP="006852CA">
      <w:pPr>
        <w:pStyle w:val="Textoindependiente3"/>
        <w:rPr>
          <w:rFonts w:ascii="Times New Roman" w:hAnsi="Times New Roman"/>
          <w:b w:val="0"/>
          <w:i/>
          <w:sz w:val="22"/>
          <w:szCs w:val="22"/>
        </w:rPr>
      </w:pPr>
    </w:p>
    <w:p w:rsidR="004D427F" w:rsidRPr="001E1E13" w:rsidRDefault="004D427F" w:rsidP="006852CA">
      <w:pPr>
        <w:pStyle w:val="Textoindependiente3"/>
        <w:rPr>
          <w:rFonts w:ascii="Times New Roman" w:hAnsi="Times New Roman"/>
          <w:b w:val="0"/>
          <w:i/>
          <w:sz w:val="22"/>
          <w:szCs w:val="22"/>
        </w:rPr>
      </w:pPr>
      <w:r w:rsidRPr="001E1E13">
        <w:rPr>
          <w:rFonts w:ascii="Times New Roman" w:hAnsi="Times New Roman"/>
          <w:b w:val="0"/>
          <w:i/>
          <w:sz w:val="22"/>
          <w:szCs w:val="22"/>
        </w:rPr>
        <w:t xml:space="preserve"> Firma  del acudiente _______________________________________</w:t>
      </w:r>
    </w:p>
    <w:p w:rsidR="004D427F" w:rsidRPr="001E1E13" w:rsidRDefault="004D427F" w:rsidP="006852CA">
      <w:pPr>
        <w:pStyle w:val="Textoindependiente3"/>
        <w:rPr>
          <w:rFonts w:ascii="Times New Roman" w:hAnsi="Times New Roman"/>
          <w:b w:val="0"/>
          <w:i/>
          <w:sz w:val="22"/>
          <w:szCs w:val="22"/>
        </w:rPr>
      </w:pPr>
    </w:p>
    <w:p w:rsidR="004D427F" w:rsidRPr="001E1E13" w:rsidRDefault="004D427F" w:rsidP="006852CA">
      <w:pPr>
        <w:pStyle w:val="Textoindependiente3"/>
        <w:rPr>
          <w:rFonts w:ascii="Times New Roman" w:hAnsi="Times New Roman"/>
          <w:b w:val="0"/>
          <w:i/>
          <w:sz w:val="22"/>
          <w:szCs w:val="22"/>
        </w:rPr>
      </w:pPr>
      <w:r w:rsidRPr="001E1E13">
        <w:rPr>
          <w:rFonts w:ascii="Times New Roman" w:hAnsi="Times New Roman"/>
          <w:b w:val="0"/>
          <w:i/>
          <w:sz w:val="22"/>
          <w:szCs w:val="22"/>
        </w:rPr>
        <w:t>.</w:t>
      </w:r>
    </w:p>
    <w:p w:rsidR="004D427F" w:rsidRPr="001E1E13" w:rsidRDefault="004D427F" w:rsidP="006852CA">
      <w:pPr>
        <w:pStyle w:val="Textoindependiente3"/>
        <w:rPr>
          <w:rFonts w:ascii="Times New Roman" w:hAnsi="Times New Roman"/>
          <w:b w:val="0"/>
          <w:i/>
          <w:sz w:val="22"/>
          <w:szCs w:val="22"/>
        </w:rPr>
      </w:pPr>
      <w:r w:rsidRPr="001E1E13">
        <w:rPr>
          <w:rFonts w:ascii="Times New Roman" w:hAnsi="Times New Roman"/>
          <w:b w:val="0"/>
          <w:i/>
          <w:sz w:val="22"/>
          <w:szCs w:val="22"/>
        </w:rPr>
        <w:t>Firma  del Coordinador académico _________________________________________</w:t>
      </w:r>
    </w:p>
    <w:p w:rsidR="004D427F" w:rsidRPr="001E1E13" w:rsidRDefault="004D427F" w:rsidP="006852CA">
      <w:pPr>
        <w:pStyle w:val="Textoindependiente3"/>
        <w:rPr>
          <w:rFonts w:ascii="Times New Roman" w:hAnsi="Times New Roman"/>
          <w:b w:val="0"/>
          <w:i/>
          <w:sz w:val="22"/>
          <w:szCs w:val="22"/>
        </w:rPr>
      </w:pPr>
    </w:p>
    <w:p w:rsidR="004D427F" w:rsidRPr="001E1E13" w:rsidRDefault="004D427F" w:rsidP="006852CA">
      <w:pPr>
        <w:pStyle w:val="Textoindependiente3"/>
        <w:rPr>
          <w:rFonts w:ascii="Times New Roman" w:hAnsi="Times New Roman"/>
          <w:b w:val="0"/>
          <w:i/>
          <w:sz w:val="22"/>
          <w:szCs w:val="22"/>
        </w:rPr>
      </w:pPr>
    </w:p>
    <w:p w:rsidR="004D427F" w:rsidRPr="001E1E13" w:rsidRDefault="004D427F" w:rsidP="006852CA">
      <w:pPr>
        <w:pStyle w:val="Textoindependiente3"/>
        <w:rPr>
          <w:rFonts w:ascii="Times New Roman" w:hAnsi="Times New Roman"/>
          <w:b w:val="0"/>
          <w:i/>
          <w:sz w:val="18"/>
          <w:szCs w:val="18"/>
        </w:rPr>
      </w:pPr>
    </w:p>
    <w:p w:rsidR="004D427F" w:rsidRPr="001E1E13" w:rsidRDefault="004D427F" w:rsidP="006852CA">
      <w:pPr>
        <w:pStyle w:val="Textoindependiente3"/>
        <w:rPr>
          <w:rFonts w:ascii="Times New Roman" w:hAnsi="Times New Roman"/>
          <w:b w:val="0"/>
          <w:i/>
          <w:color w:val="0F243E"/>
          <w:sz w:val="18"/>
          <w:szCs w:val="18"/>
        </w:rPr>
      </w:pPr>
    </w:p>
    <w:p w:rsidR="004D427F" w:rsidRPr="001E1E13" w:rsidRDefault="004D427F" w:rsidP="006852CA"/>
    <w:p w:rsidR="004D427F" w:rsidRPr="001E1E13" w:rsidRDefault="004D427F" w:rsidP="006852CA">
      <w:pPr>
        <w:rPr>
          <w:sz w:val="44"/>
          <w:szCs w:val="44"/>
        </w:rPr>
      </w:pPr>
    </w:p>
    <w:p w:rsidR="004D427F" w:rsidRPr="001E1E13" w:rsidRDefault="004D427F"/>
    <w:p w:rsidR="00F505D1" w:rsidRPr="001E1E13" w:rsidRDefault="00F505D1"/>
    <w:p w:rsidR="00F505D1" w:rsidRPr="001E1E13" w:rsidRDefault="00F505D1"/>
    <w:p w:rsidR="00F505D1" w:rsidRPr="001E1E13" w:rsidRDefault="00F505D1"/>
    <w:p w:rsidR="00F505D1" w:rsidRPr="001E1E13" w:rsidRDefault="00F505D1"/>
    <w:p w:rsidR="00F505D1" w:rsidRPr="001E1E13" w:rsidRDefault="00F505D1"/>
    <w:p w:rsidR="00F505D1" w:rsidRDefault="00F505D1"/>
    <w:p w:rsidR="001E1E13" w:rsidRPr="001E1E13" w:rsidRDefault="001E1E13"/>
    <w:p w:rsidR="00F505D1" w:rsidRPr="001E1E13" w:rsidRDefault="00F505D1"/>
    <w:p w:rsidR="00F505D1" w:rsidRDefault="00F505D1"/>
    <w:p w:rsidR="00F505D1" w:rsidRDefault="00F505D1"/>
    <w:p w:rsidR="00F505D1" w:rsidRDefault="00F505D1"/>
    <w:p w:rsidR="004D427F" w:rsidRDefault="004D427F"/>
    <w:p w:rsidR="00F505D1" w:rsidRDefault="00F505D1"/>
    <w:p w:rsidR="00F505D1" w:rsidRDefault="00F505D1"/>
    <w:p w:rsidR="00F505D1" w:rsidRDefault="00F505D1"/>
    <w:p w:rsidR="00F505D1" w:rsidRDefault="00F505D1"/>
    <w:p w:rsidR="00F505D1" w:rsidRPr="001A54D8" w:rsidRDefault="00F505D1" w:rsidP="00F505D1">
      <w:pPr>
        <w:jc w:val="center"/>
        <w:rPr>
          <w:b/>
          <w:sz w:val="32"/>
          <w:lang w:val="es-CO"/>
        </w:rPr>
      </w:pPr>
      <w:r w:rsidRPr="001A54D8">
        <w:rPr>
          <w:b/>
          <w:sz w:val="32"/>
          <w:lang w:val="es-CO"/>
        </w:rPr>
        <w:t>COMISIÓN DE EVALUACIÓN Y PROMOCIÓN</w:t>
      </w:r>
    </w:p>
    <w:p w:rsidR="00F505D1" w:rsidRDefault="00F505D1" w:rsidP="00F505D1">
      <w:pPr>
        <w:jc w:val="center"/>
        <w:rPr>
          <w:lang w:val="es-CO"/>
        </w:rPr>
      </w:pPr>
    </w:p>
    <w:p w:rsidR="00F505D1" w:rsidRDefault="00F505D1" w:rsidP="00F505D1">
      <w:pPr>
        <w:jc w:val="center"/>
        <w:rPr>
          <w:lang w:val="es-CO"/>
        </w:rPr>
      </w:pPr>
    </w:p>
    <w:p w:rsidR="00F505D1" w:rsidRDefault="00F505D1" w:rsidP="00F505D1">
      <w:pPr>
        <w:ind w:left="709"/>
        <w:jc w:val="both"/>
        <w:rPr>
          <w:lang w:val="es-CO"/>
        </w:rPr>
      </w:pPr>
      <w:r>
        <w:rPr>
          <w:lang w:val="es-CO"/>
        </w:rPr>
        <w:t>FECHA____</w:t>
      </w:r>
      <w:r w:rsidRPr="00CC13B3">
        <w:rPr>
          <w:color w:val="BFBFBF"/>
          <w:lang w:val="es-CO"/>
        </w:rPr>
        <w:t>1er PER</w:t>
      </w:r>
      <w:r>
        <w:rPr>
          <w:lang w:val="es-CO"/>
        </w:rPr>
        <w:t>____/___</w:t>
      </w:r>
      <w:r w:rsidRPr="00CC13B3">
        <w:rPr>
          <w:color w:val="BFBFBF"/>
          <w:lang w:val="es-CO"/>
        </w:rPr>
        <w:t>2do PER</w:t>
      </w:r>
      <w:r>
        <w:rPr>
          <w:lang w:val="es-CO"/>
        </w:rPr>
        <w:t xml:space="preserve"> ___/__</w:t>
      </w:r>
      <w:r w:rsidRPr="00CC13B3">
        <w:rPr>
          <w:color w:val="BFBFBF"/>
          <w:lang w:val="es-CO"/>
        </w:rPr>
        <w:t>3er PER</w:t>
      </w:r>
      <w:r>
        <w:rPr>
          <w:lang w:val="es-CO"/>
        </w:rPr>
        <w:t xml:space="preserve"> ____/__</w:t>
      </w:r>
      <w:r w:rsidRPr="00CC13B3">
        <w:rPr>
          <w:color w:val="BFBFBF"/>
          <w:lang w:val="es-CO"/>
        </w:rPr>
        <w:t>4to PER</w:t>
      </w:r>
      <w:r>
        <w:rPr>
          <w:lang w:val="es-CO"/>
        </w:rPr>
        <w:t xml:space="preserve"> ___  GRADO_____ GRUPOS __________________PERIODO__1 / 2 / 3 / 4 /  DEFINITIVA____</w:t>
      </w:r>
    </w:p>
    <w:p w:rsidR="00F505D1" w:rsidRDefault="00F505D1" w:rsidP="00F505D1">
      <w:pPr>
        <w:ind w:left="709"/>
        <w:jc w:val="both"/>
        <w:rPr>
          <w:lang w:val="es-CO"/>
        </w:rPr>
      </w:pPr>
    </w:p>
    <w:p w:rsidR="00F505D1" w:rsidRDefault="00F505D1" w:rsidP="00F505D1">
      <w:pPr>
        <w:ind w:left="709"/>
        <w:jc w:val="both"/>
        <w:rPr>
          <w:lang w:val="es-CO"/>
        </w:rPr>
      </w:pPr>
    </w:p>
    <w:p w:rsidR="00F505D1" w:rsidRDefault="00F505D1" w:rsidP="00F505D1">
      <w:pPr>
        <w:spacing w:line="360" w:lineRule="auto"/>
        <w:ind w:left="709"/>
        <w:jc w:val="both"/>
        <w:rPr>
          <w:lang w:val="es-CO"/>
        </w:rPr>
      </w:pPr>
      <w:r>
        <w:rPr>
          <w:lang w:val="es-CO"/>
        </w:rPr>
        <w:t xml:space="preserve">Siendo las _______, se reunieron  en __________________________  la Comisión de Evaluación y Promoción convocada y presidida por el rector o su delegado. </w:t>
      </w:r>
    </w:p>
    <w:p w:rsidR="00F505D1" w:rsidRDefault="00F505D1" w:rsidP="00F505D1">
      <w:pPr>
        <w:spacing w:line="360" w:lineRule="auto"/>
        <w:ind w:left="709"/>
        <w:jc w:val="both"/>
        <w:rPr>
          <w:lang w:val="es-CO"/>
        </w:rPr>
      </w:pPr>
      <w:r>
        <w:rPr>
          <w:lang w:val="es-CO"/>
        </w:rPr>
        <w:t>Asistentes:</w:t>
      </w:r>
    </w:p>
    <w:p w:rsidR="00F505D1" w:rsidRDefault="00F505D1" w:rsidP="00F505D1">
      <w:pPr>
        <w:spacing w:line="360" w:lineRule="auto"/>
        <w:ind w:left="709"/>
        <w:jc w:val="both"/>
        <w:rPr>
          <w:lang w:val="es-CO"/>
        </w:rPr>
      </w:pPr>
    </w:p>
    <w:p w:rsidR="00F505D1" w:rsidRDefault="00F505D1" w:rsidP="00F505D1">
      <w:pPr>
        <w:spacing w:line="480" w:lineRule="auto"/>
        <w:ind w:left="709"/>
        <w:jc w:val="both"/>
        <w:rPr>
          <w:lang w:val="es-CO"/>
        </w:rPr>
      </w:pPr>
      <w:r>
        <w:rPr>
          <w:lang w:val="es-CO"/>
        </w:rPr>
        <w:t>________________________</w:t>
      </w:r>
      <w:r>
        <w:rPr>
          <w:lang w:val="es-CO"/>
        </w:rPr>
        <w:tab/>
      </w:r>
      <w:r>
        <w:rPr>
          <w:lang w:val="es-CO"/>
        </w:rPr>
        <w:tab/>
        <w:t>________________________</w:t>
      </w:r>
      <w:r>
        <w:rPr>
          <w:lang w:val="es-CO"/>
        </w:rPr>
        <w:tab/>
        <w:t>__________________________ ________________________                       ________________________</w:t>
      </w:r>
      <w:r>
        <w:rPr>
          <w:lang w:val="es-CO"/>
        </w:rPr>
        <w:tab/>
        <w:t>__________________________</w:t>
      </w:r>
    </w:p>
    <w:p w:rsidR="00F505D1" w:rsidRDefault="00F505D1" w:rsidP="00F505D1">
      <w:pPr>
        <w:spacing w:line="480" w:lineRule="auto"/>
        <w:ind w:left="709"/>
        <w:jc w:val="both"/>
        <w:rPr>
          <w:lang w:val="es-CO"/>
        </w:rPr>
      </w:pPr>
      <w:r>
        <w:rPr>
          <w:lang w:val="es-CO"/>
        </w:rPr>
        <w:t>________________________</w:t>
      </w:r>
      <w:r>
        <w:rPr>
          <w:lang w:val="es-CO"/>
        </w:rPr>
        <w:tab/>
      </w:r>
      <w:r>
        <w:rPr>
          <w:lang w:val="es-CO"/>
        </w:rPr>
        <w:tab/>
        <w:t>________________________           __________________________</w:t>
      </w:r>
      <w:r>
        <w:rPr>
          <w:lang w:val="es-CO"/>
        </w:rPr>
        <w:tab/>
      </w:r>
    </w:p>
    <w:p w:rsidR="00F505D1" w:rsidRDefault="00F505D1" w:rsidP="00F505D1">
      <w:pPr>
        <w:spacing w:line="480" w:lineRule="auto"/>
        <w:ind w:left="709"/>
        <w:jc w:val="both"/>
        <w:rPr>
          <w:lang w:val="es-CO"/>
        </w:rPr>
      </w:pPr>
      <w:r>
        <w:rPr>
          <w:lang w:val="es-CO"/>
        </w:rPr>
        <w:lastRenderedPageBreak/>
        <w:t>________________________</w:t>
      </w:r>
      <w:r>
        <w:rPr>
          <w:lang w:val="es-CO"/>
        </w:rPr>
        <w:tab/>
      </w:r>
      <w:r>
        <w:rPr>
          <w:lang w:val="es-CO"/>
        </w:rPr>
        <w:tab/>
        <w:t>________________________</w:t>
      </w:r>
      <w:r>
        <w:rPr>
          <w:lang w:val="es-CO"/>
        </w:rPr>
        <w:tab/>
        <w:t>__________________________</w:t>
      </w:r>
    </w:p>
    <w:p w:rsidR="00F505D1" w:rsidRDefault="00F505D1" w:rsidP="00F505D1">
      <w:pPr>
        <w:spacing w:line="480" w:lineRule="auto"/>
        <w:ind w:left="709"/>
        <w:jc w:val="both"/>
        <w:rPr>
          <w:lang w:val="es-CO"/>
        </w:rPr>
      </w:pPr>
      <w:r>
        <w:rPr>
          <w:lang w:val="es-CO"/>
        </w:rPr>
        <w:t>________________________</w:t>
      </w:r>
      <w:r>
        <w:rPr>
          <w:lang w:val="es-CO"/>
        </w:rPr>
        <w:tab/>
      </w:r>
      <w:r>
        <w:rPr>
          <w:lang w:val="es-CO"/>
        </w:rPr>
        <w:tab/>
        <w:t>__________________________       __________________________</w:t>
      </w:r>
      <w:r>
        <w:rPr>
          <w:lang w:val="es-CO"/>
        </w:rPr>
        <w:tab/>
      </w:r>
      <w:r>
        <w:rPr>
          <w:lang w:val="es-CO"/>
        </w:rPr>
        <w:tab/>
      </w:r>
    </w:p>
    <w:p w:rsidR="00F505D1" w:rsidRDefault="00F505D1" w:rsidP="00F505D1">
      <w:pPr>
        <w:spacing w:line="360" w:lineRule="auto"/>
        <w:jc w:val="both"/>
        <w:rPr>
          <w:lang w:val="es-CO"/>
        </w:rPr>
      </w:pPr>
    </w:p>
    <w:p w:rsidR="00F505D1" w:rsidRDefault="00F505D1" w:rsidP="00F505D1">
      <w:pPr>
        <w:spacing w:line="360" w:lineRule="auto"/>
        <w:ind w:left="709"/>
        <w:jc w:val="both"/>
        <w:rPr>
          <w:lang w:val="es-CO"/>
        </w:rPr>
      </w:pPr>
      <w:r>
        <w:rPr>
          <w:lang w:val="es-CO"/>
        </w:rPr>
        <w:t>Objetivo: analizar los procesos  académicos y comportamentales de los estudiantes  y a partir de ellos, adelantar la actividades pertinentes que permitan el  mejoramiento continuo de estos procesos.</w:t>
      </w:r>
    </w:p>
    <w:p w:rsidR="00F505D1" w:rsidRDefault="00F505D1" w:rsidP="00F505D1">
      <w:pPr>
        <w:spacing w:line="360" w:lineRule="auto"/>
        <w:jc w:val="both"/>
        <w:rPr>
          <w:lang w:val="es-CO"/>
        </w:rPr>
      </w:pPr>
    </w:p>
    <w:p w:rsidR="00F505D1" w:rsidRDefault="00F505D1" w:rsidP="00F505D1">
      <w:pPr>
        <w:ind w:left="1134"/>
        <w:rPr>
          <w:lang w:val="es-CO"/>
        </w:rPr>
      </w:pPr>
      <w:r w:rsidRPr="00A96E74">
        <w:rPr>
          <w:lang w:val="es-CO"/>
        </w:rPr>
        <w:t xml:space="preserve">GRADO </w:t>
      </w:r>
      <w:r>
        <w:rPr>
          <w:lang w:val="es-CO"/>
        </w:rPr>
        <w:t>_____ GRUPO _____PERIODO_____DIRECTOR DE GRUPO______________________________________________________</w:t>
      </w:r>
    </w:p>
    <w:p w:rsidR="00F505D1" w:rsidRDefault="00F505D1" w:rsidP="00F505D1">
      <w:pPr>
        <w:jc w:val="both"/>
        <w:rPr>
          <w:lang w:val="es-CO"/>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985"/>
        <w:gridCol w:w="1984"/>
        <w:gridCol w:w="1985"/>
        <w:gridCol w:w="7460"/>
      </w:tblGrid>
      <w:tr w:rsidR="00F505D1" w:rsidRPr="00C463BB" w:rsidTr="00F505D1">
        <w:trPr>
          <w:trHeight w:val="466"/>
        </w:trPr>
        <w:tc>
          <w:tcPr>
            <w:tcW w:w="1418" w:type="dxa"/>
            <w:shd w:val="clear" w:color="auto" w:fill="auto"/>
          </w:tcPr>
          <w:p w:rsidR="00F505D1" w:rsidRPr="00014209" w:rsidRDefault="00F505D1" w:rsidP="00F505D1">
            <w:pPr>
              <w:jc w:val="center"/>
              <w:rPr>
                <w:b/>
                <w:sz w:val="16"/>
                <w:lang w:val="es-CO"/>
              </w:rPr>
            </w:pPr>
            <w:r w:rsidRPr="00014209">
              <w:rPr>
                <w:b/>
                <w:sz w:val="16"/>
                <w:lang w:val="es-CO"/>
              </w:rPr>
              <w:t>MATRICULA INICIAL</w:t>
            </w:r>
          </w:p>
        </w:tc>
        <w:tc>
          <w:tcPr>
            <w:tcW w:w="1559" w:type="dxa"/>
            <w:shd w:val="clear" w:color="auto" w:fill="auto"/>
          </w:tcPr>
          <w:p w:rsidR="00F505D1" w:rsidRPr="00014209" w:rsidRDefault="00F505D1" w:rsidP="00F505D1">
            <w:pPr>
              <w:jc w:val="center"/>
              <w:rPr>
                <w:b/>
                <w:sz w:val="16"/>
                <w:lang w:val="es-CO"/>
              </w:rPr>
            </w:pPr>
            <w:r w:rsidRPr="00014209">
              <w:rPr>
                <w:b/>
                <w:sz w:val="16"/>
                <w:lang w:val="es-CO"/>
              </w:rPr>
              <w:t>MATRICULA ACTUAL</w:t>
            </w:r>
          </w:p>
        </w:tc>
        <w:tc>
          <w:tcPr>
            <w:tcW w:w="1985" w:type="dxa"/>
            <w:shd w:val="clear" w:color="auto" w:fill="auto"/>
          </w:tcPr>
          <w:p w:rsidR="00F505D1" w:rsidRDefault="00F505D1" w:rsidP="00F505D1">
            <w:pPr>
              <w:jc w:val="center"/>
              <w:rPr>
                <w:b/>
                <w:sz w:val="16"/>
                <w:lang w:val="es-CO"/>
              </w:rPr>
            </w:pPr>
            <w:r>
              <w:rPr>
                <w:b/>
                <w:sz w:val="16"/>
                <w:lang w:val="es-CO"/>
              </w:rPr>
              <w:t>TRASLADOS</w:t>
            </w:r>
          </w:p>
          <w:p w:rsidR="00F505D1" w:rsidRPr="00014209" w:rsidRDefault="00F505D1" w:rsidP="00F505D1">
            <w:pPr>
              <w:jc w:val="center"/>
              <w:rPr>
                <w:b/>
                <w:sz w:val="16"/>
                <w:lang w:val="es-CO"/>
              </w:rPr>
            </w:pPr>
            <w:r w:rsidRPr="00014209">
              <w:rPr>
                <w:b/>
                <w:sz w:val="16"/>
                <w:lang w:val="es-CO"/>
              </w:rPr>
              <w:t>FECHA</w:t>
            </w:r>
          </w:p>
        </w:tc>
        <w:tc>
          <w:tcPr>
            <w:tcW w:w="1984" w:type="dxa"/>
            <w:shd w:val="clear" w:color="auto" w:fill="auto"/>
          </w:tcPr>
          <w:p w:rsidR="00F505D1" w:rsidRPr="00014209" w:rsidRDefault="00F505D1" w:rsidP="00F505D1">
            <w:pPr>
              <w:jc w:val="center"/>
              <w:rPr>
                <w:b/>
                <w:sz w:val="16"/>
                <w:lang w:val="es-CO"/>
              </w:rPr>
            </w:pPr>
            <w:r w:rsidRPr="00014209">
              <w:rPr>
                <w:b/>
                <w:sz w:val="16"/>
                <w:lang w:val="es-CO"/>
              </w:rPr>
              <w:t>DESORTORES FECHA</w:t>
            </w:r>
          </w:p>
        </w:tc>
        <w:tc>
          <w:tcPr>
            <w:tcW w:w="1985" w:type="dxa"/>
            <w:shd w:val="clear" w:color="auto" w:fill="auto"/>
          </w:tcPr>
          <w:p w:rsidR="00F505D1" w:rsidRPr="00014209" w:rsidRDefault="00F505D1" w:rsidP="00F505D1">
            <w:pPr>
              <w:jc w:val="center"/>
              <w:rPr>
                <w:b/>
                <w:sz w:val="16"/>
                <w:lang w:val="es-CO"/>
              </w:rPr>
            </w:pPr>
            <w:r>
              <w:rPr>
                <w:b/>
                <w:sz w:val="16"/>
                <w:lang w:val="es-CO"/>
              </w:rPr>
              <w:t>TOTAL H/M</w:t>
            </w:r>
          </w:p>
        </w:tc>
        <w:tc>
          <w:tcPr>
            <w:tcW w:w="7460" w:type="dxa"/>
            <w:shd w:val="clear" w:color="auto" w:fill="auto"/>
          </w:tcPr>
          <w:p w:rsidR="00F505D1" w:rsidRPr="00AD494C" w:rsidRDefault="00F505D1" w:rsidP="00F505D1">
            <w:pPr>
              <w:jc w:val="center"/>
              <w:rPr>
                <w:b/>
                <w:lang w:val="es-CO"/>
              </w:rPr>
            </w:pPr>
            <w:r w:rsidRPr="00AD494C">
              <w:rPr>
                <w:b/>
                <w:lang w:val="es-CO"/>
              </w:rPr>
              <w:t>ESTUDIANTES EXCELENTES</w:t>
            </w:r>
          </w:p>
        </w:tc>
      </w:tr>
      <w:tr w:rsidR="00F505D1" w:rsidRPr="00C463BB" w:rsidTr="00F505D1">
        <w:trPr>
          <w:trHeight w:val="561"/>
        </w:trPr>
        <w:tc>
          <w:tcPr>
            <w:tcW w:w="1418"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1er PER</w:t>
            </w:r>
          </w:p>
        </w:tc>
        <w:tc>
          <w:tcPr>
            <w:tcW w:w="1559"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1er PER</w:t>
            </w:r>
          </w:p>
        </w:tc>
        <w:tc>
          <w:tcPr>
            <w:tcW w:w="1985"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1er PER</w:t>
            </w:r>
          </w:p>
        </w:tc>
        <w:tc>
          <w:tcPr>
            <w:tcW w:w="1984"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1er PER</w:t>
            </w:r>
          </w:p>
        </w:tc>
        <w:tc>
          <w:tcPr>
            <w:tcW w:w="1985"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1er PER</w:t>
            </w:r>
          </w:p>
        </w:tc>
        <w:tc>
          <w:tcPr>
            <w:tcW w:w="7460"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1er PER</w:t>
            </w:r>
          </w:p>
        </w:tc>
      </w:tr>
      <w:tr w:rsidR="00F505D1" w:rsidRPr="00C463BB" w:rsidTr="00F505D1">
        <w:trPr>
          <w:trHeight w:val="561"/>
        </w:trPr>
        <w:tc>
          <w:tcPr>
            <w:tcW w:w="1418"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2do PER</w:t>
            </w:r>
          </w:p>
        </w:tc>
        <w:tc>
          <w:tcPr>
            <w:tcW w:w="1559"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2do PER</w:t>
            </w:r>
          </w:p>
        </w:tc>
        <w:tc>
          <w:tcPr>
            <w:tcW w:w="1985"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2do PER</w:t>
            </w:r>
          </w:p>
        </w:tc>
        <w:tc>
          <w:tcPr>
            <w:tcW w:w="1984"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2do PER</w:t>
            </w:r>
          </w:p>
        </w:tc>
        <w:tc>
          <w:tcPr>
            <w:tcW w:w="1985"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2do PER</w:t>
            </w:r>
          </w:p>
        </w:tc>
        <w:tc>
          <w:tcPr>
            <w:tcW w:w="7460"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2do PER</w:t>
            </w:r>
          </w:p>
        </w:tc>
      </w:tr>
      <w:tr w:rsidR="00F505D1" w:rsidRPr="00C463BB" w:rsidTr="00F505D1">
        <w:trPr>
          <w:trHeight w:val="561"/>
        </w:trPr>
        <w:tc>
          <w:tcPr>
            <w:tcW w:w="1418"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3er PER</w:t>
            </w:r>
          </w:p>
        </w:tc>
        <w:tc>
          <w:tcPr>
            <w:tcW w:w="1559"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3er PER</w:t>
            </w:r>
          </w:p>
        </w:tc>
        <w:tc>
          <w:tcPr>
            <w:tcW w:w="1985"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3er PER</w:t>
            </w:r>
          </w:p>
        </w:tc>
        <w:tc>
          <w:tcPr>
            <w:tcW w:w="1984"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3er PER</w:t>
            </w:r>
          </w:p>
        </w:tc>
        <w:tc>
          <w:tcPr>
            <w:tcW w:w="1985"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3er PER</w:t>
            </w:r>
          </w:p>
        </w:tc>
        <w:tc>
          <w:tcPr>
            <w:tcW w:w="7460"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3er PER</w:t>
            </w:r>
          </w:p>
        </w:tc>
      </w:tr>
      <w:tr w:rsidR="00F505D1" w:rsidRPr="00C463BB" w:rsidTr="00F505D1">
        <w:trPr>
          <w:trHeight w:val="561"/>
        </w:trPr>
        <w:tc>
          <w:tcPr>
            <w:tcW w:w="1418"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4to PER</w:t>
            </w:r>
          </w:p>
        </w:tc>
        <w:tc>
          <w:tcPr>
            <w:tcW w:w="1559"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4to PER</w:t>
            </w:r>
          </w:p>
        </w:tc>
        <w:tc>
          <w:tcPr>
            <w:tcW w:w="1985"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4to PER</w:t>
            </w:r>
          </w:p>
        </w:tc>
        <w:tc>
          <w:tcPr>
            <w:tcW w:w="1984"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4to PER</w:t>
            </w:r>
          </w:p>
        </w:tc>
        <w:tc>
          <w:tcPr>
            <w:tcW w:w="1985"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4to PER</w:t>
            </w:r>
          </w:p>
        </w:tc>
        <w:tc>
          <w:tcPr>
            <w:tcW w:w="7460" w:type="dxa"/>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4to PER</w:t>
            </w:r>
          </w:p>
        </w:tc>
      </w:tr>
      <w:tr w:rsidR="00F505D1" w:rsidRPr="00C463BB" w:rsidTr="00F505D1">
        <w:trPr>
          <w:trHeight w:val="561"/>
        </w:trPr>
        <w:tc>
          <w:tcPr>
            <w:tcW w:w="4962" w:type="dxa"/>
            <w:gridSpan w:val="3"/>
            <w:shd w:val="clear" w:color="auto" w:fill="auto"/>
          </w:tcPr>
          <w:p w:rsidR="00F505D1" w:rsidRPr="00C463BB" w:rsidRDefault="00F505D1" w:rsidP="00F505D1">
            <w:pPr>
              <w:jc w:val="center"/>
              <w:rPr>
                <w:b/>
                <w:lang w:val="es-CO"/>
              </w:rPr>
            </w:pPr>
            <w:r w:rsidRPr="00C463BB">
              <w:rPr>
                <w:b/>
                <w:lang w:val="es-CO"/>
              </w:rPr>
              <w:t>EST</w:t>
            </w:r>
            <w:r>
              <w:rPr>
                <w:b/>
                <w:lang w:val="es-CO"/>
              </w:rPr>
              <w:t xml:space="preserve">. </w:t>
            </w:r>
            <w:r w:rsidRPr="00C463BB">
              <w:rPr>
                <w:b/>
                <w:lang w:val="es-CO"/>
              </w:rPr>
              <w:t>CON DIFICULTADES COMPORTAMENTALES</w:t>
            </w:r>
          </w:p>
        </w:tc>
        <w:tc>
          <w:tcPr>
            <w:tcW w:w="11429" w:type="dxa"/>
            <w:gridSpan w:val="3"/>
            <w:shd w:val="clear" w:color="auto" w:fill="auto"/>
          </w:tcPr>
          <w:p w:rsidR="00F505D1" w:rsidRPr="00C463BB" w:rsidRDefault="00F505D1" w:rsidP="00F505D1">
            <w:pPr>
              <w:rPr>
                <w:b/>
                <w:lang w:val="es-CO"/>
              </w:rPr>
            </w:pPr>
            <w:r>
              <w:rPr>
                <w:b/>
                <w:lang w:val="es-CO"/>
              </w:rPr>
              <w:t>EST. CON CONTRATO PEDAGÓGICO:</w:t>
            </w:r>
          </w:p>
        </w:tc>
      </w:tr>
      <w:tr w:rsidR="00F505D1" w:rsidRPr="00C463BB" w:rsidTr="00F505D1">
        <w:trPr>
          <w:trHeight w:val="272"/>
        </w:trPr>
        <w:tc>
          <w:tcPr>
            <w:tcW w:w="4962" w:type="dxa"/>
            <w:gridSpan w:val="3"/>
            <w:shd w:val="clear" w:color="auto" w:fill="auto"/>
          </w:tcPr>
          <w:p w:rsidR="00F505D1" w:rsidRPr="00C463BB" w:rsidRDefault="00F505D1" w:rsidP="00F505D1">
            <w:pPr>
              <w:spacing w:line="360" w:lineRule="auto"/>
              <w:jc w:val="both"/>
              <w:rPr>
                <w:lang w:val="es-CO"/>
              </w:rPr>
            </w:pPr>
          </w:p>
        </w:tc>
        <w:tc>
          <w:tcPr>
            <w:tcW w:w="11429" w:type="dxa"/>
            <w:gridSpan w:val="3"/>
            <w:shd w:val="clear" w:color="auto" w:fill="auto"/>
          </w:tcPr>
          <w:p w:rsidR="00F505D1" w:rsidRPr="00C463BB" w:rsidRDefault="00F505D1" w:rsidP="00F505D1">
            <w:pPr>
              <w:spacing w:line="360" w:lineRule="auto"/>
              <w:jc w:val="both"/>
              <w:rPr>
                <w:lang w:val="es-CO"/>
              </w:rPr>
            </w:pPr>
          </w:p>
        </w:tc>
      </w:tr>
      <w:tr w:rsidR="00F505D1" w:rsidRPr="00C463BB" w:rsidTr="00F505D1">
        <w:trPr>
          <w:trHeight w:val="291"/>
        </w:trPr>
        <w:tc>
          <w:tcPr>
            <w:tcW w:w="4962" w:type="dxa"/>
            <w:gridSpan w:val="3"/>
            <w:shd w:val="clear" w:color="auto" w:fill="auto"/>
          </w:tcPr>
          <w:p w:rsidR="00F505D1" w:rsidRPr="00C463BB" w:rsidRDefault="00F505D1" w:rsidP="00F505D1">
            <w:pPr>
              <w:spacing w:line="360" w:lineRule="auto"/>
              <w:jc w:val="center"/>
              <w:rPr>
                <w:lang w:val="es-CO"/>
              </w:rPr>
            </w:pPr>
          </w:p>
        </w:tc>
        <w:tc>
          <w:tcPr>
            <w:tcW w:w="11429" w:type="dxa"/>
            <w:gridSpan w:val="3"/>
            <w:shd w:val="clear" w:color="auto" w:fill="auto"/>
          </w:tcPr>
          <w:p w:rsidR="00F505D1" w:rsidRPr="00C463BB" w:rsidRDefault="00F505D1" w:rsidP="00F505D1">
            <w:pPr>
              <w:rPr>
                <w:b/>
                <w:lang w:val="es-CO"/>
              </w:rPr>
            </w:pPr>
          </w:p>
        </w:tc>
      </w:tr>
      <w:tr w:rsidR="00F505D1" w:rsidRPr="00C463BB" w:rsidTr="00F505D1">
        <w:trPr>
          <w:trHeight w:val="272"/>
        </w:trPr>
        <w:tc>
          <w:tcPr>
            <w:tcW w:w="4962" w:type="dxa"/>
            <w:gridSpan w:val="3"/>
            <w:shd w:val="clear" w:color="auto" w:fill="auto"/>
          </w:tcPr>
          <w:p w:rsidR="00F505D1" w:rsidRPr="00C463BB" w:rsidRDefault="00F505D1" w:rsidP="00F505D1">
            <w:pPr>
              <w:spacing w:line="360" w:lineRule="auto"/>
              <w:jc w:val="both"/>
              <w:rPr>
                <w:lang w:val="es-CO"/>
              </w:rPr>
            </w:pPr>
          </w:p>
        </w:tc>
        <w:tc>
          <w:tcPr>
            <w:tcW w:w="11429" w:type="dxa"/>
            <w:gridSpan w:val="3"/>
            <w:shd w:val="clear" w:color="auto" w:fill="auto"/>
          </w:tcPr>
          <w:p w:rsidR="00F505D1" w:rsidRPr="00C463BB" w:rsidRDefault="00F505D1" w:rsidP="00F505D1">
            <w:pPr>
              <w:rPr>
                <w:b/>
                <w:lang w:val="es-CO"/>
              </w:rPr>
            </w:pPr>
            <w:r>
              <w:rPr>
                <w:b/>
                <w:lang w:val="es-CO"/>
              </w:rPr>
              <w:t>EST. REMISIÓN A ORIENTACIÓN:</w:t>
            </w:r>
          </w:p>
        </w:tc>
      </w:tr>
      <w:tr w:rsidR="00F505D1" w:rsidRPr="00C463BB" w:rsidTr="00F505D1">
        <w:trPr>
          <w:trHeight w:val="272"/>
        </w:trPr>
        <w:tc>
          <w:tcPr>
            <w:tcW w:w="4962" w:type="dxa"/>
            <w:gridSpan w:val="3"/>
            <w:shd w:val="clear" w:color="auto" w:fill="auto"/>
          </w:tcPr>
          <w:p w:rsidR="00F505D1" w:rsidRPr="00C463BB" w:rsidRDefault="00F505D1" w:rsidP="00F505D1">
            <w:pPr>
              <w:spacing w:line="360" w:lineRule="auto"/>
              <w:jc w:val="both"/>
              <w:rPr>
                <w:lang w:val="es-CO"/>
              </w:rPr>
            </w:pPr>
          </w:p>
        </w:tc>
        <w:tc>
          <w:tcPr>
            <w:tcW w:w="11429" w:type="dxa"/>
            <w:gridSpan w:val="3"/>
            <w:shd w:val="clear" w:color="auto" w:fill="auto"/>
          </w:tcPr>
          <w:p w:rsidR="00F505D1" w:rsidRPr="00C463BB" w:rsidRDefault="00F505D1" w:rsidP="00F505D1">
            <w:pPr>
              <w:spacing w:line="360" w:lineRule="auto"/>
              <w:jc w:val="both"/>
              <w:rPr>
                <w:lang w:val="es-CO"/>
              </w:rPr>
            </w:pPr>
          </w:p>
        </w:tc>
      </w:tr>
      <w:tr w:rsidR="00F505D1" w:rsidRPr="00C463BB" w:rsidTr="00F505D1">
        <w:trPr>
          <w:trHeight w:val="272"/>
        </w:trPr>
        <w:tc>
          <w:tcPr>
            <w:tcW w:w="4962" w:type="dxa"/>
            <w:gridSpan w:val="3"/>
            <w:shd w:val="clear" w:color="auto" w:fill="auto"/>
          </w:tcPr>
          <w:p w:rsidR="00F505D1" w:rsidRPr="00C463BB" w:rsidRDefault="00F505D1" w:rsidP="00F505D1">
            <w:pPr>
              <w:spacing w:line="360" w:lineRule="auto"/>
              <w:jc w:val="both"/>
              <w:rPr>
                <w:lang w:val="es-CO"/>
              </w:rPr>
            </w:pPr>
          </w:p>
        </w:tc>
        <w:tc>
          <w:tcPr>
            <w:tcW w:w="11429" w:type="dxa"/>
            <w:gridSpan w:val="3"/>
            <w:shd w:val="clear" w:color="auto" w:fill="auto"/>
          </w:tcPr>
          <w:p w:rsidR="00F505D1" w:rsidRPr="00C463BB" w:rsidRDefault="00F505D1" w:rsidP="00F505D1">
            <w:pPr>
              <w:spacing w:line="360" w:lineRule="auto"/>
              <w:jc w:val="both"/>
              <w:rPr>
                <w:lang w:val="es-CO"/>
              </w:rPr>
            </w:pPr>
          </w:p>
        </w:tc>
      </w:tr>
      <w:tr w:rsidR="00F505D1" w:rsidRPr="00C463BB" w:rsidTr="00F505D1">
        <w:trPr>
          <w:trHeight w:val="272"/>
        </w:trPr>
        <w:tc>
          <w:tcPr>
            <w:tcW w:w="4962" w:type="dxa"/>
            <w:gridSpan w:val="3"/>
            <w:shd w:val="clear" w:color="auto" w:fill="auto"/>
          </w:tcPr>
          <w:p w:rsidR="00F505D1" w:rsidRPr="00C463BB" w:rsidRDefault="00F505D1" w:rsidP="00F505D1">
            <w:pPr>
              <w:spacing w:line="360" w:lineRule="auto"/>
              <w:jc w:val="both"/>
              <w:rPr>
                <w:lang w:val="es-CO"/>
              </w:rPr>
            </w:pPr>
          </w:p>
        </w:tc>
        <w:tc>
          <w:tcPr>
            <w:tcW w:w="11429" w:type="dxa"/>
            <w:gridSpan w:val="3"/>
            <w:shd w:val="clear" w:color="auto" w:fill="auto"/>
          </w:tcPr>
          <w:p w:rsidR="00F505D1" w:rsidRPr="00C463BB" w:rsidRDefault="00F505D1" w:rsidP="00F505D1">
            <w:pPr>
              <w:spacing w:line="360" w:lineRule="auto"/>
              <w:jc w:val="both"/>
              <w:rPr>
                <w:lang w:val="es-CO"/>
              </w:rPr>
            </w:pPr>
          </w:p>
        </w:tc>
      </w:tr>
      <w:tr w:rsidR="00F505D1" w:rsidRPr="00C463BB" w:rsidTr="00F505D1">
        <w:trPr>
          <w:trHeight w:val="272"/>
        </w:trPr>
        <w:tc>
          <w:tcPr>
            <w:tcW w:w="4962" w:type="dxa"/>
            <w:gridSpan w:val="3"/>
            <w:shd w:val="clear" w:color="auto" w:fill="auto"/>
          </w:tcPr>
          <w:p w:rsidR="00F505D1" w:rsidRPr="00C463BB" w:rsidRDefault="00F505D1" w:rsidP="00F505D1">
            <w:pPr>
              <w:spacing w:line="360" w:lineRule="auto"/>
              <w:jc w:val="both"/>
              <w:rPr>
                <w:lang w:val="es-CO"/>
              </w:rPr>
            </w:pPr>
          </w:p>
        </w:tc>
        <w:tc>
          <w:tcPr>
            <w:tcW w:w="11429" w:type="dxa"/>
            <w:gridSpan w:val="3"/>
            <w:shd w:val="clear" w:color="auto" w:fill="auto"/>
          </w:tcPr>
          <w:p w:rsidR="00F505D1" w:rsidRPr="00C463BB" w:rsidRDefault="00F505D1" w:rsidP="00F505D1">
            <w:pPr>
              <w:rPr>
                <w:b/>
                <w:lang w:val="es-CO"/>
              </w:rPr>
            </w:pPr>
            <w:r>
              <w:rPr>
                <w:b/>
                <w:lang w:val="es-CO"/>
              </w:rPr>
              <w:t>EST. DIAGNÓTICSDO:</w:t>
            </w:r>
          </w:p>
        </w:tc>
      </w:tr>
      <w:tr w:rsidR="00F505D1" w:rsidRPr="00C463BB" w:rsidTr="00F505D1">
        <w:trPr>
          <w:trHeight w:val="272"/>
        </w:trPr>
        <w:tc>
          <w:tcPr>
            <w:tcW w:w="4962" w:type="dxa"/>
            <w:gridSpan w:val="3"/>
            <w:shd w:val="clear" w:color="auto" w:fill="auto"/>
          </w:tcPr>
          <w:p w:rsidR="00F505D1" w:rsidRPr="00C463BB" w:rsidRDefault="00F505D1" w:rsidP="00F505D1">
            <w:pPr>
              <w:spacing w:line="360" w:lineRule="auto"/>
              <w:jc w:val="both"/>
              <w:rPr>
                <w:lang w:val="es-CO"/>
              </w:rPr>
            </w:pPr>
          </w:p>
        </w:tc>
        <w:tc>
          <w:tcPr>
            <w:tcW w:w="11429" w:type="dxa"/>
            <w:gridSpan w:val="3"/>
            <w:shd w:val="clear" w:color="auto" w:fill="auto"/>
          </w:tcPr>
          <w:p w:rsidR="00F505D1" w:rsidRPr="00C463BB" w:rsidRDefault="00F505D1" w:rsidP="00F505D1">
            <w:pPr>
              <w:spacing w:line="360" w:lineRule="auto"/>
              <w:jc w:val="both"/>
              <w:rPr>
                <w:lang w:val="es-CO"/>
              </w:rPr>
            </w:pPr>
          </w:p>
        </w:tc>
      </w:tr>
      <w:tr w:rsidR="00F505D1" w:rsidRPr="00C463BB" w:rsidTr="00F505D1">
        <w:trPr>
          <w:trHeight w:val="272"/>
        </w:trPr>
        <w:tc>
          <w:tcPr>
            <w:tcW w:w="4962" w:type="dxa"/>
            <w:gridSpan w:val="3"/>
            <w:shd w:val="clear" w:color="auto" w:fill="auto"/>
          </w:tcPr>
          <w:p w:rsidR="00F505D1" w:rsidRPr="00C463BB" w:rsidRDefault="00F505D1" w:rsidP="00F505D1">
            <w:pPr>
              <w:spacing w:line="360" w:lineRule="auto"/>
              <w:jc w:val="both"/>
              <w:rPr>
                <w:lang w:val="es-CO"/>
              </w:rPr>
            </w:pPr>
          </w:p>
        </w:tc>
        <w:tc>
          <w:tcPr>
            <w:tcW w:w="11429" w:type="dxa"/>
            <w:gridSpan w:val="3"/>
            <w:shd w:val="clear" w:color="auto" w:fill="auto"/>
          </w:tcPr>
          <w:p w:rsidR="00F505D1" w:rsidRPr="00C463BB" w:rsidRDefault="00F505D1" w:rsidP="00F505D1">
            <w:pPr>
              <w:spacing w:line="360" w:lineRule="auto"/>
              <w:jc w:val="both"/>
              <w:rPr>
                <w:lang w:val="es-CO"/>
              </w:rPr>
            </w:pPr>
          </w:p>
        </w:tc>
      </w:tr>
      <w:tr w:rsidR="00F505D1" w:rsidRPr="00C463BB" w:rsidTr="00F505D1">
        <w:trPr>
          <w:trHeight w:val="272"/>
        </w:trPr>
        <w:tc>
          <w:tcPr>
            <w:tcW w:w="4962" w:type="dxa"/>
            <w:gridSpan w:val="3"/>
            <w:shd w:val="clear" w:color="auto" w:fill="auto"/>
          </w:tcPr>
          <w:p w:rsidR="00F505D1" w:rsidRPr="00C463BB" w:rsidRDefault="00F505D1" w:rsidP="00F505D1">
            <w:pPr>
              <w:spacing w:line="360" w:lineRule="auto"/>
              <w:jc w:val="both"/>
              <w:rPr>
                <w:lang w:val="es-CO"/>
              </w:rPr>
            </w:pPr>
          </w:p>
        </w:tc>
        <w:tc>
          <w:tcPr>
            <w:tcW w:w="11429" w:type="dxa"/>
            <w:gridSpan w:val="3"/>
            <w:shd w:val="clear" w:color="auto" w:fill="auto"/>
          </w:tcPr>
          <w:p w:rsidR="00F505D1" w:rsidRPr="00C463BB" w:rsidRDefault="00F505D1" w:rsidP="00F505D1">
            <w:pPr>
              <w:spacing w:line="360" w:lineRule="auto"/>
              <w:jc w:val="both"/>
              <w:rPr>
                <w:lang w:val="es-CO"/>
              </w:rPr>
            </w:pPr>
          </w:p>
        </w:tc>
      </w:tr>
    </w:tbl>
    <w:p w:rsidR="00F505D1" w:rsidRDefault="00F505D1" w:rsidP="00F505D1">
      <w:pPr>
        <w:ind w:left="567"/>
        <w:jc w:val="both"/>
        <w:rPr>
          <w:b/>
          <w:lang w:val="es-CO"/>
        </w:rPr>
      </w:pPr>
      <w:r>
        <w:rPr>
          <w:lang w:val="es-CO"/>
        </w:rPr>
        <w:t>GRADO_____ GRUPO _____PERIODO_____DIRECTOR DE GRUPO___________________________________</w:t>
      </w:r>
      <w:r>
        <w:rPr>
          <w:b/>
          <w:lang w:val="es-CO"/>
        </w:rPr>
        <w:t xml:space="preserve"> </w:t>
      </w:r>
      <w:r w:rsidRPr="00A96E74">
        <w:rPr>
          <w:lang w:val="es-CO"/>
        </w:rPr>
        <w:t>EST. CON DIFICULATADES ACADÉMICAS</w:t>
      </w:r>
    </w:p>
    <w:p w:rsidR="00F505D1" w:rsidRDefault="00F505D1" w:rsidP="00F505D1">
      <w:pPr>
        <w:jc w:val="both"/>
        <w:rPr>
          <w:b/>
          <w:lang w:val="es-CO"/>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F505D1" w:rsidRPr="00CC13B3" w:rsidTr="00F505D1">
        <w:tc>
          <w:tcPr>
            <w:tcW w:w="567" w:type="dxa"/>
            <w:vMerge w:val="restart"/>
            <w:shd w:val="clear" w:color="auto" w:fill="auto"/>
          </w:tcPr>
          <w:p w:rsidR="00F505D1" w:rsidRPr="00CC13B3" w:rsidRDefault="00F505D1" w:rsidP="00F505D1">
            <w:pPr>
              <w:jc w:val="both"/>
              <w:rPr>
                <w:b/>
                <w:sz w:val="28"/>
                <w:lang w:val="es-CO"/>
              </w:rPr>
            </w:pPr>
            <w:r w:rsidRPr="00CC13B3">
              <w:rPr>
                <w:b/>
                <w:sz w:val="28"/>
                <w:lang w:val="es-CO"/>
              </w:rPr>
              <w:t>N°</w:t>
            </w:r>
          </w:p>
        </w:tc>
        <w:tc>
          <w:tcPr>
            <w:tcW w:w="2399" w:type="dxa"/>
            <w:vMerge w:val="restart"/>
            <w:shd w:val="clear" w:color="auto" w:fill="auto"/>
          </w:tcPr>
          <w:p w:rsidR="00F505D1" w:rsidRPr="00CC13B3" w:rsidRDefault="00F505D1" w:rsidP="00F505D1">
            <w:pPr>
              <w:jc w:val="both"/>
              <w:rPr>
                <w:b/>
                <w:lang w:val="es-CO"/>
              </w:rPr>
            </w:pPr>
            <w:r w:rsidRPr="00CC13B3">
              <w:rPr>
                <w:b/>
                <w:lang w:val="es-CO"/>
              </w:rPr>
              <w:t>APELLIDOS Y NOMBRES</w:t>
            </w:r>
          </w:p>
        </w:tc>
        <w:tc>
          <w:tcPr>
            <w:tcW w:w="0" w:type="auto"/>
            <w:gridSpan w:val="4"/>
            <w:shd w:val="clear" w:color="auto" w:fill="D9D9D9"/>
          </w:tcPr>
          <w:p w:rsidR="00F505D1" w:rsidRPr="00CC13B3" w:rsidRDefault="00F505D1" w:rsidP="00F505D1">
            <w:pPr>
              <w:jc w:val="both"/>
              <w:rPr>
                <w:b/>
                <w:sz w:val="20"/>
                <w:szCs w:val="20"/>
                <w:lang w:val="es-CO"/>
              </w:rPr>
            </w:pPr>
            <w:r w:rsidRPr="00CC13B3">
              <w:rPr>
                <w:b/>
                <w:sz w:val="20"/>
                <w:szCs w:val="20"/>
                <w:lang w:val="es-CO"/>
              </w:rPr>
              <w:t>MAT.</w:t>
            </w:r>
          </w:p>
        </w:tc>
        <w:tc>
          <w:tcPr>
            <w:tcW w:w="0" w:type="auto"/>
            <w:gridSpan w:val="4"/>
            <w:shd w:val="clear" w:color="auto" w:fill="auto"/>
          </w:tcPr>
          <w:p w:rsidR="00F505D1" w:rsidRPr="00CC13B3" w:rsidRDefault="00F505D1" w:rsidP="00F505D1">
            <w:pPr>
              <w:jc w:val="both"/>
              <w:rPr>
                <w:b/>
                <w:sz w:val="20"/>
                <w:szCs w:val="20"/>
                <w:lang w:val="es-CO"/>
              </w:rPr>
            </w:pPr>
            <w:r w:rsidRPr="00CC13B3">
              <w:rPr>
                <w:b/>
                <w:sz w:val="20"/>
                <w:szCs w:val="20"/>
                <w:lang w:val="es-CO"/>
              </w:rPr>
              <w:t>l. CAST.</w:t>
            </w:r>
          </w:p>
        </w:tc>
        <w:tc>
          <w:tcPr>
            <w:tcW w:w="0" w:type="auto"/>
            <w:gridSpan w:val="4"/>
            <w:shd w:val="clear" w:color="auto" w:fill="D9D9D9"/>
          </w:tcPr>
          <w:p w:rsidR="00F505D1" w:rsidRPr="00CC13B3" w:rsidRDefault="00F505D1" w:rsidP="00F505D1">
            <w:pPr>
              <w:jc w:val="both"/>
              <w:rPr>
                <w:b/>
                <w:sz w:val="20"/>
                <w:szCs w:val="20"/>
                <w:lang w:val="es-CO"/>
              </w:rPr>
            </w:pPr>
            <w:r w:rsidRPr="00CC13B3">
              <w:rPr>
                <w:b/>
                <w:sz w:val="20"/>
                <w:szCs w:val="20"/>
                <w:lang w:val="es-CO"/>
              </w:rPr>
              <w:t>C. NAT.</w:t>
            </w:r>
          </w:p>
        </w:tc>
        <w:tc>
          <w:tcPr>
            <w:tcW w:w="0" w:type="auto"/>
            <w:gridSpan w:val="4"/>
            <w:shd w:val="clear" w:color="auto" w:fill="auto"/>
          </w:tcPr>
          <w:p w:rsidR="00F505D1" w:rsidRPr="00CC13B3" w:rsidRDefault="00F505D1" w:rsidP="00F505D1">
            <w:pPr>
              <w:jc w:val="both"/>
              <w:rPr>
                <w:b/>
                <w:sz w:val="20"/>
                <w:szCs w:val="20"/>
                <w:lang w:val="es-CO"/>
              </w:rPr>
            </w:pPr>
            <w:r w:rsidRPr="00CC13B3">
              <w:rPr>
                <w:b/>
                <w:sz w:val="20"/>
                <w:szCs w:val="20"/>
                <w:lang w:val="es-CO"/>
              </w:rPr>
              <w:t>C. SOC.</w:t>
            </w:r>
          </w:p>
        </w:tc>
        <w:tc>
          <w:tcPr>
            <w:tcW w:w="0" w:type="auto"/>
            <w:gridSpan w:val="4"/>
            <w:shd w:val="clear" w:color="auto" w:fill="D9D9D9"/>
          </w:tcPr>
          <w:p w:rsidR="00F505D1" w:rsidRPr="00CC13B3" w:rsidRDefault="00F505D1" w:rsidP="00F505D1">
            <w:pPr>
              <w:jc w:val="both"/>
              <w:rPr>
                <w:b/>
                <w:sz w:val="20"/>
                <w:szCs w:val="20"/>
                <w:lang w:val="es-CO"/>
              </w:rPr>
            </w:pPr>
            <w:r w:rsidRPr="00CC13B3">
              <w:rPr>
                <w:b/>
                <w:sz w:val="20"/>
                <w:szCs w:val="20"/>
                <w:lang w:val="es-CO"/>
              </w:rPr>
              <w:t>INGLES</w:t>
            </w:r>
          </w:p>
        </w:tc>
        <w:tc>
          <w:tcPr>
            <w:tcW w:w="0" w:type="auto"/>
            <w:gridSpan w:val="4"/>
            <w:shd w:val="clear" w:color="auto" w:fill="auto"/>
          </w:tcPr>
          <w:p w:rsidR="00F505D1" w:rsidRPr="00CC13B3" w:rsidRDefault="00F505D1" w:rsidP="00F505D1">
            <w:pPr>
              <w:jc w:val="both"/>
              <w:rPr>
                <w:b/>
                <w:sz w:val="20"/>
                <w:szCs w:val="20"/>
                <w:lang w:val="es-CO"/>
              </w:rPr>
            </w:pPr>
            <w:r w:rsidRPr="00CC13B3">
              <w:rPr>
                <w:b/>
                <w:sz w:val="20"/>
                <w:szCs w:val="20"/>
                <w:lang w:val="es-CO"/>
              </w:rPr>
              <w:t>FILOSOF</w:t>
            </w:r>
          </w:p>
        </w:tc>
        <w:tc>
          <w:tcPr>
            <w:tcW w:w="0" w:type="auto"/>
            <w:gridSpan w:val="4"/>
            <w:shd w:val="clear" w:color="auto" w:fill="D9D9D9"/>
          </w:tcPr>
          <w:p w:rsidR="00F505D1" w:rsidRPr="00CC13B3" w:rsidRDefault="00F505D1" w:rsidP="00F505D1">
            <w:pPr>
              <w:jc w:val="both"/>
              <w:rPr>
                <w:b/>
                <w:sz w:val="20"/>
                <w:szCs w:val="20"/>
                <w:lang w:val="es-CO"/>
              </w:rPr>
            </w:pPr>
            <w:r w:rsidRPr="00CC13B3">
              <w:rPr>
                <w:b/>
                <w:sz w:val="20"/>
                <w:szCs w:val="20"/>
                <w:lang w:val="es-CO"/>
              </w:rPr>
              <w:t>QUIMICA</w:t>
            </w:r>
          </w:p>
        </w:tc>
        <w:tc>
          <w:tcPr>
            <w:tcW w:w="0" w:type="auto"/>
            <w:gridSpan w:val="4"/>
            <w:shd w:val="clear" w:color="auto" w:fill="auto"/>
          </w:tcPr>
          <w:p w:rsidR="00F505D1" w:rsidRPr="00CC13B3" w:rsidRDefault="00F505D1" w:rsidP="00F505D1">
            <w:pPr>
              <w:jc w:val="both"/>
              <w:rPr>
                <w:b/>
                <w:sz w:val="20"/>
                <w:szCs w:val="20"/>
                <w:lang w:val="es-CO"/>
              </w:rPr>
            </w:pPr>
            <w:r w:rsidRPr="00CC13B3">
              <w:rPr>
                <w:b/>
                <w:sz w:val="20"/>
                <w:szCs w:val="20"/>
                <w:lang w:val="es-CO"/>
              </w:rPr>
              <w:t>FÍSICA</w:t>
            </w:r>
          </w:p>
        </w:tc>
        <w:tc>
          <w:tcPr>
            <w:tcW w:w="0" w:type="auto"/>
            <w:gridSpan w:val="4"/>
            <w:shd w:val="clear" w:color="auto" w:fill="D9D9D9"/>
          </w:tcPr>
          <w:p w:rsidR="00F505D1" w:rsidRPr="00CC13B3" w:rsidRDefault="00F505D1" w:rsidP="00F505D1">
            <w:pPr>
              <w:jc w:val="both"/>
              <w:rPr>
                <w:b/>
                <w:sz w:val="20"/>
                <w:szCs w:val="20"/>
                <w:lang w:val="es-CO"/>
              </w:rPr>
            </w:pPr>
            <w:r w:rsidRPr="00CC13B3">
              <w:rPr>
                <w:b/>
                <w:sz w:val="20"/>
                <w:szCs w:val="20"/>
                <w:lang w:val="es-CO"/>
              </w:rPr>
              <w:t>ÉTICA</w:t>
            </w:r>
          </w:p>
        </w:tc>
        <w:tc>
          <w:tcPr>
            <w:tcW w:w="0" w:type="auto"/>
            <w:gridSpan w:val="4"/>
            <w:shd w:val="clear" w:color="auto" w:fill="auto"/>
          </w:tcPr>
          <w:p w:rsidR="00F505D1" w:rsidRPr="00CC13B3" w:rsidRDefault="00F505D1" w:rsidP="00F505D1">
            <w:pPr>
              <w:jc w:val="both"/>
              <w:rPr>
                <w:b/>
                <w:sz w:val="20"/>
                <w:szCs w:val="20"/>
                <w:lang w:val="es-CO"/>
              </w:rPr>
            </w:pPr>
            <w:r w:rsidRPr="00CC13B3">
              <w:rPr>
                <w:b/>
                <w:sz w:val="20"/>
                <w:szCs w:val="20"/>
                <w:lang w:val="es-CO"/>
              </w:rPr>
              <w:t>PP-SIC-PED</w:t>
            </w:r>
          </w:p>
        </w:tc>
        <w:tc>
          <w:tcPr>
            <w:tcW w:w="0" w:type="auto"/>
            <w:gridSpan w:val="4"/>
            <w:shd w:val="clear" w:color="auto" w:fill="D9D9D9"/>
          </w:tcPr>
          <w:p w:rsidR="00F505D1" w:rsidRPr="00CC13B3" w:rsidRDefault="00F505D1" w:rsidP="00F505D1">
            <w:pPr>
              <w:jc w:val="both"/>
              <w:rPr>
                <w:b/>
                <w:sz w:val="20"/>
                <w:szCs w:val="20"/>
                <w:lang w:val="es-CO"/>
              </w:rPr>
            </w:pPr>
            <w:r w:rsidRPr="00CC13B3">
              <w:rPr>
                <w:b/>
                <w:sz w:val="20"/>
                <w:szCs w:val="20"/>
                <w:lang w:val="es-CO"/>
              </w:rPr>
              <w:t>ART/E.F.F</w:t>
            </w:r>
          </w:p>
        </w:tc>
        <w:tc>
          <w:tcPr>
            <w:tcW w:w="0" w:type="auto"/>
            <w:vMerge w:val="restart"/>
            <w:shd w:val="clear" w:color="auto" w:fill="auto"/>
          </w:tcPr>
          <w:p w:rsidR="00F505D1" w:rsidRPr="00CC13B3" w:rsidRDefault="00F505D1" w:rsidP="00F505D1">
            <w:pPr>
              <w:jc w:val="both"/>
              <w:rPr>
                <w:b/>
                <w:sz w:val="20"/>
                <w:szCs w:val="20"/>
                <w:lang w:val="es-CO"/>
              </w:rPr>
            </w:pPr>
          </w:p>
          <w:p w:rsidR="00F505D1" w:rsidRPr="00CC13B3" w:rsidRDefault="00F505D1" w:rsidP="00F505D1">
            <w:pPr>
              <w:jc w:val="both"/>
              <w:rPr>
                <w:b/>
                <w:sz w:val="20"/>
                <w:szCs w:val="20"/>
                <w:lang w:val="es-CO"/>
              </w:rPr>
            </w:pPr>
            <w:r w:rsidRPr="00CC13B3">
              <w:rPr>
                <w:b/>
                <w:sz w:val="20"/>
                <w:szCs w:val="20"/>
                <w:lang w:val="es-CO"/>
              </w:rPr>
              <w:t>DEF</w:t>
            </w:r>
          </w:p>
        </w:tc>
      </w:tr>
      <w:tr w:rsidR="00F505D1" w:rsidRPr="00CC13B3" w:rsidTr="00F505D1">
        <w:tc>
          <w:tcPr>
            <w:tcW w:w="567" w:type="dxa"/>
            <w:vMerge/>
            <w:shd w:val="clear" w:color="auto" w:fill="auto"/>
          </w:tcPr>
          <w:p w:rsidR="00F505D1" w:rsidRPr="00CC13B3" w:rsidRDefault="00F505D1" w:rsidP="00F505D1">
            <w:pPr>
              <w:jc w:val="both"/>
              <w:rPr>
                <w:b/>
                <w:lang w:val="es-CO"/>
              </w:rPr>
            </w:pPr>
          </w:p>
        </w:tc>
        <w:tc>
          <w:tcPr>
            <w:tcW w:w="2399" w:type="dxa"/>
            <w:vMerge/>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1</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2</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3</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4</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1</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2</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3</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4</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1</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2</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3</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4</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1</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2</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3</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4</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1</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2</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3</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4</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1</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2</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3</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4</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1</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2</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3</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4</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1</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2</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3</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4</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1</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2</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3</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4</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1</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2</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3</w:t>
            </w:r>
          </w:p>
        </w:tc>
        <w:tc>
          <w:tcPr>
            <w:tcW w:w="0" w:type="auto"/>
            <w:shd w:val="clear" w:color="auto" w:fill="auto"/>
          </w:tcPr>
          <w:p w:rsidR="00F505D1" w:rsidRPr="00CC13B3" w:rsidRDefault="00F505D1" w:rsidP="00F505D1">
            <w:pPr>
              <w:jc w:val="both"/>
              <w:rPr>
                <w:b/>
                <w:sz w:val="20"/>
                <w:szCs w:val="20"/>
                <w:lang w:val="es-CO"/>
              </w:rPr>
            </w:pPr>
            <w:r w:rsidRPr="00CC13B3">
              <w:rPr>
                <w:b/>
                <w:sz w:val="20"/>
                <w:szCs w:val="20"/>
                <w:lang w:val="es-CO"/>
              </w:rPr>
              <w:t>4</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1</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2</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3</w:t>
            </w:r>
          </w:p>
        </w:tc>
        <w:tc>
          <w:tcPr>
            <w:tcW w:w="0" w:type="auto"/>
            <w:shd w:val="clear" w:color="auto" w:fill="D9D9D9"/>
          </w:tcPr>
          <w:p w:rsidR="00F505D1" w:rsidRPr="00CC13B3" w:rsidRDefault="00F505D1" w:rsidP="00F505D1">
            <w:pPr>
              <w:jc w:val="both"/>
              <w:rPr>
                <w:b/>
                <w:sz w:val="20"/>
                <w:szCs w:val="20"/>
                <w:lang w:val="es-CO"/>
              </w:rPr>
            </w:pPr>
            <w:r w:rsidRPr="00CC13B3">
              <w:rPr>
                <w:b/>
                <w:sz w:val="20"/>
                <w:szCs w:val="20"/>
                <w:lang w:val="es-CO"/>
              </w:rPr>
              <w:t>4</w:t>
            </w:r>
          </w:p>
        </w:tc>
        <w:tc>
          <w:tcPr>
            <w:tcW w:w="0" w:type="auto"/>
            <w:vMerge/>
            <w:shd w:val="clear" w:color="auto" w:fill="auto"/>
          </w:tcPr>
          <w:p w:rsidR="00F505D1" w:rsidRPr="00CC13B3" w:rsidRDefault="00F505D1" w:rsidP="00F505D1">
            <w:pPr>
              <w:jc w:val="center"/>
              <w:rPr>
                <w:b/>
                <w:sz w:val="20"/>
                <w:szCs w:val="20"/>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1</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2</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3</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4</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5</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6</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7</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8</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9</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10</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11</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1</w:t>
            </w:r>
            <w:r w:rsidRPr="00CC13B3">
              <w:rPr>
                <w:b/>
                <w:lang w:val="es-CO"/>
              </w:rPr>
              <w:lastRenderedPageBreak/>
              <w:t>2</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13</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14</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15</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16</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17</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18</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20</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21</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22</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23</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24</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r w:rsidR="00F505D1" w:rsidRPr="00CC13B3" w:rsidTr="00F505D1">
        <w:tc>
          <w:tcPr>
            <w:tcW w:w="567" w:type="dxa"/>
            <w:shd w:val="clear" w:color="auto" w:fill="auto"/>
          </w:tcPr>
          <w:p w:rsidR="00F505D1" w:rsidRPr="00CC13B3" w:rsidRDefault="00F505D1" w:rsidP="00F505D1">
            <w:pPr>
              <w:jc w:val="both"/>
              <w:rPr>
                <w:b/>
                <w:lang w:val="es-CO"/>
              </w:rPr>
            </w:pPr>
            <w:r w:rsidRPr="00CC13B3">
              <w:rPr>
                <w:b/>
                <w:lang w:val="es-CO"/>
              </w:rPr>
              <w:t>25</w:t>
            </w:r>
          </w:p>
        </w:tc>
        <w:tc>
          <w:tcPr>
            <w:tcW w:w="2399" w:type="dxa"/>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D9D9D9"/>
          </w:tcPr>
          <w:p w:rsidR="00F505D1" w:rsidRPr="00CC13B3" w:rsidRDefault="00F505D1" w:rsidP="00F505D1">
            <w:pPr>
              <w:jc w:val="both"/>
              <w:rPr>
                <w:b/>
                <w:lang w:val="es-CO"/>
              </w:rPr>
            </w:pPr>
          </w:p>
        </w:tc>
        <w:tc>
          <w:tcPr>
            <w:tcW w:w="0" w:type="auto"/>
            <w:shd w:val="clear" w:color="auto" w:fill="auto"/>
          </w:tcPr>
          <w:p w:rsidR="00F505D1" w:rsidRPr="00CC13B3" w:rsidRDefault="00F505D1" w:rsidP="00F505D1">
            <w:pPr>
              <w:jc w:val="both"/>
              <w:rPr>
                <w:b/>
                <w:lang w:val="es-CO"/>
              </w:rPr>
            </w:pPr>
          </w:p>
        </w:tc>
      </w:tr>
    </w:tbl>
    <w:p w:rsidR="00F505D1" w:rsidRDefault="00F505D1" w:rsidP="00F505D1">
      <w:pPr>
        <w:jc w:val="both"/>
        <w:rPr>
          <w:b/>
          <w:lang w:val="es-CO"/>
        </w:rPr>
      </w:pPr>
    </w:p>
    <w:tbl>
      <w:tblPr>
        <w:tblW w:w="481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3"/>
        <w:gridCol w:w="3101"/>
      </w:tblGrid>
      <w:tr w:rsidR="00F505D1" w:rsidRPr="00C463BB" w:rsidTr="00F505D1">
        <w:trPr>
          <w:trHeight w:val="381"/>
        </w:trPr>
        <w:tc>
          <w:tcPr>
            <w:tcW w:w="3319" w:type="pct"/>
            <w:shd w:val="clear" w:color="auto" w:fill="auto"/>
          </w:tcPr>
          <w:p w:rsidR="00F505D1" w:rsidRPr="00C463BB" w:rsidRDefault="00F505D1" w:rsidP="00F505D1">
            <w:pPr>
              <w:jc w:val="center"/>
              <w:rPr>
                <w:b/>
                <w:sz w:val="32"/>
                <w:lang w:val="es-CO"/>
              </w:rPr>
            </w:pPr>
            <w:r w:rsidRPr="00C463BB">
              <w:rPr>
                <w:b/>
                <w:sz w:val="32"/>
                <w:lang w:val="es-CO"/>
              </w:rPr>
              <w:t>RECOMENDACIONES</w:t>
            </w:r>
          </w:p>
        </w:tc>
        <w:tc>
          <w:tcPr>
            <w:tcW w:w="1681" w:type="pct"/>
            <w:shd w:val="clear" w:color="auto" w:fill="auto"/>
          </w:tcPr>
          <w:p w:rsidR="00F505D1" w:rsidRPr="00C463BB" w:rsidRDefault="00F505D1" w:rsidP="00F505D1">
            <w:pPr>
              <w:jc w:val="center"/>
              <w:rPr>
                <w:b/>
                <w:sz w:val="32"/>
                <w:lang w:val="es-CO"/>
              </w:rPr>
            </w:pPr>
            <w:r w:rsidRPr="00C463BB">
              <w:rPr>
                <w:b/>
                <w:sz w:val="32"/>
                <w:lang w:val="es-CO"/>
              </w:rPr>
              <w:t>RESPONSABLES</w:t>
            </w:r>
          </w:p>
        </w:tc>
      </w:tr>
      <w:tr w:rsidR="00F505D1" w:rsidRPr="00C463BB" w:rsidTr="00F505D1">
        <w:trPr>
          <w:trHeight w:val="434"/>
        </w:trPr>
        <w:tc>
          <w:tcPr>
            <w:tcW w:w="3319" w:type="pct"/>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1er PER</w:t>
            </w:r>
          </w:p>
        </w:tc>
        <w:tc>
          <w:tcPr>
            <w:tcW w:w="1681" w:type="pct"/>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1er PER</w:t>
            </w:r>
          </w:p>
        </w:tc>
      </w:tr>
      <w:tr w:rsidR="00F505D1" w:rsidRPr="00C463BB" w:rsidTr="00F505D1">
        <w:trPr>
          <w:trHeight w:val="434"/>
        </w:trPr>
        <w:tc>
          <w:tcPr>
            <w:tcW w:w="3319" w:type="pct"/>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2do PER</w:t>
            </w:r>
          </w:p>
        </w:tc>
        <w:tc>
          <w:tcPr>
            <w:tcW w:w="1681" w:type="pct"/>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2do PER</w:t>
            </w:r>
          </w:p>
        </w:tc>
      </w:tr>
      <w:tr w:rsidR="00F505D1" w:rsidRPr="00C463BB" w:rsidTr="00F505D1">
        <w:trPr>
          <w:trHeight w:val="434"/>
        </w:trPr>
        <w:tc>
          <w:tcPr>
            <w:tcW w:w="3319" w:type="pct"/>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3er PER</w:t>
            </w:r>
          </w:p>
        </w:tc>
        <w:tc>
          <w:tcPr>
            <w:tcW w:w="1681" w:type="pct"/>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3er PER</w:t>
            </w:r>
          </w:p>
        </w:tc>
      </w:tr>
      <w:tr w:rsidR="00F505D1" w:rsidRPr="00C463BB" w:rsidTr="00F505D1">
        <w:trPr>
          <w:trHeight w:val="434"/>
        </w:trPr>
        <w:tc>
          <w:tcPr>
            <w:tcW w:w="3319" w:type="pct"/>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4to PER</w:t>
            </w:r>
          </w:p>
        </w:tc>
        <w:tc>
          <w:tcPr>
            <w:tcW w:w="1681" w:type="pct"/>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4to PER</w:t>
            </w:r>
          </w:p>
        </w:tc>
      </w:tr>
      <w:tr w:rsidR="00F505D1" w:rsidRPr="00C463BB" w:rsidTr="00F505D1">
        <w:trPr>
          <w:trHeight w:val="597"/>
        </w:trPr>
        <w:tc>
          <w:tcPr>
            <w:tcW w:w="5000" w:type="pct"/>
            <w:gridSpan w:val="2"/>
            <w:shd w:val="clear" w:color="auto" w:fill="auto"/>
          </w:tcPr>
          <w:p w:rsidR="00F505D1" w:rsidRPr="00C463BB" w:rsidRDefault="00F505D1" w:rsidP="00F505D1">
            <w:pPr>
              <w:spacing w:line="360" w:lineRule="auto"/>
              <w:jc w:val="center"/>
              <w:rPr>
                <w:b/>
                <w:sz w:val="32"/>
                <w:lang w:val="es-CO"/>
              </w:rPr>
            </w:pPr>
            <w:r w:rsidRPr="00C463BB">
              <w:rPr>
                <w:b/>
                <w:sz w:val="32"/>
                <w:lang w:val="es-CO"/>
              </w:rPr>
              <w:t>OBSERVACIONES</w:t>
            </w:r>
          </w:p>
        </w:tc>
      </w:tr>
      <w:tr w:rsidR="00F505D1" w:rsidRPr="00C463BB" w:rsidTr="00F505D1">
        <w:trPr>
          <w:trHeight w:val="434"/>
        </w:trPr>
        <w:tc>
          <w:tcPr>
            <w:tcW w:w="5000" w:type="pct"/>
            <w:gridSpan w:val="2"/>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1er PER</w:t>
            </w:r>
          </w:p>
        </w:tc>
      </w:tr>
      <w:tr w:rsidR="00F505D1" w:rsidRPr="00C463BB" w:rsidTr="00F505D1">
        <w:trPr>
          <w:trHeight w:val="434"/>
        </w:trPr>
        <w:tc>
          <w:tcPr>
            <w:tcW w:w="5000" w:type="pct"/>
            <w:gridSpan w:val="2"/>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lastRenderedPageBreak/>
              <w:t>2do PER</w:t>
            </w:r>
          </w:p>
        </w:tc>
      </w:tr>
      <w:tr w:rsidR="00F505D1" w:rsidRPr="00C463BB" w:rsidTr="00F505D1">
        <w:trPr>
          <w:trHeight w:val="434"/>
        </w:trPr>
        <w:tc>
          <w:tcPr>
            <w:tcW w:w="5000" w:type="pct"/>
            <w:gridSpan w:val="2"/>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3er PER</w:t>
            </w:r>
          </w:p>
        </w:tc>
      </w:tr>
      <w:tr w:rsidR="00F505D1" w:rsidRPr="00C463BB" w:rsidTr="00F505D1">
        <w:trPr>
          <w:trHeight w:val="462"/>
        </w:trPr>
        <w:tc>
          <w:tcPr>
            <w:tcW w:w="5000" w:type="pct"/>
            <w:gridSpan w:val="2"/>
            <w:shd w:val="clear" w:color="auto" w:fill="auto"/>
          </w:tcPr>
          <w:p w:rsidR="00F505D1" w:rsidRPr="00CC13B3" w:rsidRDefault="00F505D1" w:rsidP="00F505D1">
            <w:pPr>
              <w:jc w:val="both"/>
              <w:rPr>
                <w:color w:val="BFBFBF"/>
                <w:lang w:val="es-CO"/>
              </w:rPr>
            </w:pPr>
          </w:p>
          <w:p w:rsidR="00F505D1" w:rsidRPr="00CC13B3" w:rsidRDefault="00F505D1" w:rsidP="00F505D1">
            <w:pPr>
              <w:jc w:val="both"/>
              <w:rPr>
                <w:color w:val="BFBFBF"/>
                <w:lang w:val="es-CO"/>
              </w:rPr>
            </w:pPr>
            <w:r w:rsidRPr="00CC13B3">
              <w:rPr>
                <w:color w:val="BFBFBF"/>
                <w:lang w:val="es-CO"/>
              </w:rPr>
              <w:t>4to PER</w:t>
            </w:r>
          </w:p>
        </w:tc>
      </w:tr>
    </w:tbl>
    <w:p w:rsidR="00F505D1" w:rsidRDefault="00F505D1" w:rsidP="00F505D1">
      <w:pPr>
        <w:spacing w:line="360" w:lineRule="auto"/>
        <w:ind w:left="567"/>
        <w:jc w:val="both"/>
        <w:rPr>
          <w:lang w:val="es-CO"/>
        </w:rPr>
      </w:pPr>
      <w:r>
        <w:rPr>
          <w:lang w:val="es-CO"/>
        </w:rPr>
        <w:t>Para finalizar se firma la presenta acta por parte de todos los asistentes el día ____</w:t>
      </w:r>
      <w:r w:rsidRPr="009312BD">
        <w:rPr>
          <w:color w:val="BFBFBF"/>
          <w:lang w:val="es-CO"/>
        </w:rPr>
        <w:t>1er PER</w:t>
      </w:r>
      <w:r>
        <w:rPr>
          <w:lang w:val="es-CO"/>
        </w:rPr>
        <w:t>____/___</w:t>
      </w:r>
      <w:r w:rsidRPr="009312BD">
        <w:rPr>
          <w:color w:val="BFBFBF"/>
          <w:lang w:val="es-CO"/>
        </w:rPr>
        <w:t>2do PER</w:t>
      </w:r>
      <w:r>
        <w:rPr>
          <w:lang w:val="es-CO"/>
        </w:rPr>
        <w:t xml:space="preserve"> ___/__</w:t>
      </w:r>
      <w:r w:rsidRPr="009312BD">
        <w:rPr>
          <w:color w:val="BFBFBF"/>
          <w:lang w:val="es-CO"/>
        </w:rPr>
        <w:t>3er PER</w:t>
      </w:r>
      <w:r>
        <w:rPr>
          <w:lang w:val="es-CO"/>
        </w:rPr>
        <w:t xml:space="preserve"> ____/___</w:t>
      </w:r>
      <w:r w:rsidRPr="009312BD">
        <w:rPr>
          <w:color w:val="BFBFBF"/>
          <w:lang w:val="es-CO"/>
        </w:rPr>
        <w:t>4to PE</w:t>
      </w:r>
      <w:r>
        <w:rPr>
          <w:color w:val="BFBFBF"/>
          <w:lang w:val="es-CO"/>
        </w:rPr>
        <w:t>R</w:t>
      </w:r>
      <w:r>
        <w:rPr>
          <w:lang w:val="es-CO"/>
        </w:rPr>
        <w:t>___  del grupo: ________</w:t>
      </w:r>
    </w:p>
    <w:p w:rsidR="00A4319B" w:rsidRDefault="00F505D1" w:rsidP="00F57BF0">
      <w:pPr>
        <w:spacing w:line="480" w:lineRule="auto"/>
        <w:ind w:left="567"/>
        <w:jc w:val="both"/>
        <w:rPr>
          <w:lang w:val="es-CO"/>
        </w:rPr>
      </w:pPr>
      <w:r>
        <w:rPr>
          <w:lang w:val="es-CO"/>
        </w:rPr>
        <w:t>________________________</w:t>
      </w:r>
      <w:r>
        <w:rPr>
          <w:lang w:val="es-CO"/>
        </w:rPr>
        <w:tab/>
      </w:r>
      <w:r>
        <w:rPr>
          <w:lang w:val="es-CO"/>
        </w:rPr>
        <w:tab/>
        <w:t>________________________</w:t>
      </w:r>
      <w:r>
        <w:rPr>
          <w:lang w:val="es-CO"/>
        </w:rPr>
        <w:tab/>
        <w:t xml:space="preserve">   </w:t>
      </w:r>
      <w:r>
        <w:rPr>
          <w:lang w:val="es-CO"/>
        </w:rPr>
        <w:tab/>
      </w:r>
      <w:r>
        <w:rPr>
          <w:lang w:val="es-CO"/>
        </w:rPr>
        <w:tab/>
        <w:t>__________</w:t>
      </w:r>
      <w:r w:rsidR="00A4319B">
        <w:rPr>
          <w:lang w:val="es-CO"/>
        </w:rPr>
        <w:t xml:space="preserve">________________   </w:t>
      </w:r>
      <w:r w:rsidR="00A4319B">
        <w:rPr>
          <w:lang w:val="es-CO"/>
        </w:rPr>
        <w:tab/>
        <w:t xml:space="preserve"> ________________________</w:t>
      </w:r>
      <w:r w:rsidR="00A4319B">
        <w:rPr>
          <w:lang w:val="es-CO"/>
        </w:rPr>
        <w:tab/>
        <w:t xml:space="preserve">           </w:t>
      </w:r>
      <w:r>
        <w:rPr>
          <w:lang w:val="es-CO"/>
        </w:rPr>
        <w:t>_______________________</w:t>
      </w:r>
      <w:r w:rsidR="00A4319B">
        <w:rPr>
          <w:lang w:val="es-CO"/>
        </w:rPr>
        <w:t>_</w:t>
      </w:r>
      <w:r w:rsidR="00A4319B">
        <w:rPr>
          <w:lang w:val="es-CO"/>
        </w:rPr>
        <w:tab/>
      </w:r>
      <w:r w:rsidR="00A4319B">
        <w:rPr>
          <w:lang w:val="es-CO"/>
        </w:rPr>
        <w:tab/>
      </w:r>
      <w:r w:rsidR="00A4319B">
        <w:rPr>
          <w:lang w:val="es-CO"/>
        </w:rPr>
        <w:tab/>
        <w:t>__________________________</w:t>
      </w:r>
    </w:p>
    <w:p w:rsidR="00F505D1" w:rsidRDefault="00F505D1" w:rsidP="00F57BF0">
      <w:pPr>
        <w:spacing w:line="480" w:lineRule="auto"/>
        <w:ind w:left="567"/>
        <w:jc w:val="both"/>
        <w:rPr>
          <w:lang w:val="es-CO"/>
        </w:rPr>
      </w:pPr>
      <w:r>
        <w:rPr>
          <w:lang w:val="es-CO"/>
        </w:rPr>
        <w:t>________________________</w:t>
      </w:r>
      <w:r w:rsidR="00A4319B">
        <w:rPr>
          <w:lang w:val="es-CO"/>
        </w:rPr>
        <w:t xml:space="preserve">            </w:t>
      </w:r>
      <w:r>
        <w:rPr>
          <w:lang w:val="es-CO"/>
        </w:rPr>
        <w:t>________________________</w:t>
      </w:r>
      <w:r>
        <w:rPr>
          <w:lang w:val="es-CO"/>
        </w:rPr>
        <w:tab/>
      </w:r>
      <w:r w:rsidR="00A4319B">
        <w:rPr>
          <w:lang w:val="es-CO"/>
        </w:rPr>
        <w:t xml:space="preserve">             </w:t>
      </w:r>
      <w:r>
        <w:rPr>
          <w:lang w:val="es-CO"/>
        </w:rPr>
        <w:tab/>
      </w:r>
      <w:r w:rsidR="00A4319B">
        <w:rPr>
          <w:lang w:val="es-CO"/>
        </w:rPr>
        <w:t xml:space="preserve">             </w:t>
      </w:r>
      <w:r>
        <w:rPr>
          <w:lang w:val="es-CO"/>
        </w:rPr>
        <w:t>_________________________</w:t>
      </w:r>
      <w:r w:rsidR="00F57BF0">
        <w:rPr>
          <w:lang w:val="es-CO"/>
        </w:rPr>
        <w:t>_</w:t>
      </w:r>
      <w:r w:rsidR="00F57BF0">
        <w:rPr>
          <w:lang w:val="es-CO"/>
        </w:rPr>
        <w:tab/>
      </w:r>
      <w:r w:rsidR="00F57BF0">
        <w:rPr>
          <w:lang w:val="es-CO"/>
        </w:rPr>
        <w:tab/>
      </w:r>
      <w:r w:rsidR="00F57BF0">
        <w:rPr>
          <w:lang w:val="es-CO"/>
        </w:rPr>
        <w:tab/>
      </w:r>
    </w:p>
    <w:p w:rsidR="00A4319B" w:rsidRPr="00F57BF0" w:rsidRDefault="00A4319B" w:rsidP="00F57BF0">
      <w:pPr>
        <w:spacing w:line="480" w:lineRule="auto"/>
        <w:ind w:left="567"/>
        <w:jc w:val="both"/>
        <w:rPr>
          <w:lang w:val="es-CO"/>
        </w:rPr>
      </w:pPr>
    </w:p>
    <w:p w:rsidR="001E1E13" w:rsidRPr="007F6591" w:rsidRDefault="001E1E13" w:rsidP="006852CA"/>
    <w:p w:rsidR="004D427F" w:rsidRDefault="00F57BF0" w:rsidP="006852CA">
      <w:pPr>
        <w:spacing w:line="276" w:lineRule="auto"/>
        <w:jc w:val="center"/>
        <w:rPr>
          <w:rFonts w:ascii="Tahoma" w:hAnsi="Tahoma" w:cs="Tahoma"/>
          <w:sz w:val="16"/>
          <w:szCs w:val="16"/>
          <w:lang w:val="es-CO"/>
        </w:rPr>
      </w:pPr>
      <w:r w:rsidRPr="000A0E97">
        <w:rPr>
          <w:b/>
        </w:rPr>
        <w:t>ACTA DE ENTREGA DE INFORMES ACADÉMICOS Y COMPORTAMENTAL</w:t>
      </w:r>
      <w:r w:rsidR="004D427F" w:rsidRPr="00546DF7">
        <w:rPr>
          <w:rFonts w:ascii="Tahoma" w:hAnsi="Tahoma" w:cs="Tahoma"/>
          <w:sz w:val="16"/>
          <w:szCs w:val="16"/>
          <w:lang w:val="es-CO"/>
        </w:rPr>
        <w:t>”</w:t>
      </w:r>
    </w:p>
    <w:p w:rsidR="004D427F" w:rsidRDefault="004D427F" w:rsidP="006852CA">
      <w:pPr>
        <w:spacing w:line="276" w:lineRule="auto"/>
        <w:jc w:val="center"/>
        <w:rPr>
          <w:rFonts w:ascii="Tahoma" w:hAnsi="Tahoma" w:cs="Tahoma"/>
          <w:sz w:val="16"/>
          <w:szCs w:val="16"/>
          <w:lang w:val="es-CO"/>
        </w:rPr>
      </w:pPr>
    </w:p>
    <w:p w:rsidR="004D427F" w:rsidRDefault="004D427F" w:rsidP="006852CA">
      <w:pPr>
        <w:spacing w:line="276" w:lineRule="auto"/>
        <w:jc w:val="center"/>
        <w:rPr>
          <w:rFonts w:ascii="Tahoma" w:hAnsi="Tahoma" w:cs="Tahoma"/>
          <w:sz w:val="16"/>
          <w:szCs w:val="16"/>
          <w:lang w:val="es-CO"/>
        </w:rPr>
      </w:pPr>
    </w:p>
    <w:p w:rsidR="004D427F" w:rsidRDefault="004D427F" w:rsidP="006852CA">
      <w:pPr>
        <w:spacing w:line="276" w:lineRule="auto"/>
        <w:jc w:val="center"/>
        <w:rPr>
          <w:rFonts w:ascii="Tahoma" w:hAnsi="Tahoma" w:cs="Tahoma"/>
          <w:sz w:val="16"/>
          <w:szCs w:val="16"/>
          <w:lang w:val="es-CO"/>
        </w:rPr>
      </w:pPr>
    </w:p>
    <w:p w:rsidR="004D427F" w:rsidRDefault="004D427F" w:rsidP="006852CA">
      <w:pPr>
        <w:spacing w:line="360" w:lineRule="auto"/>
        <w:rPr>
          <w:rFonts w:ascii="Tahoma" w:hAnsi="Tahoma" w:cs="Tahoma"/>
          <w:lang w:val="es-CO"/>
        </w:rPr>
      </w:pPr>
      <w:r>
        <w:rPr>
          <w:rFonts w:ascii="Tahoma" w:hAnsi="Tahoma" w:cs="Tahoma"/>
          <w:lang w:val="es-CO"/>
        </w:rPr>
        <w:t>Fecha</w:t>
      </w:r>
      <w:proofErr w:type="gramStart"/>
      <w:r>
        <w:rPr>
          <w:rFonts w:ascii="Tahoma" w:hAnsi="Tahoma" w:cs="Tahoma"/>
          <w:lang w:val="es-CO"/>
        </w:rPr>
        <w:t>:_</w:t>
      </w:r>
      <w:proofErr w:type="gramEnd"/>
      <w:r>
        <w:rPr>
          <w:rFonts w:ascii="Tahoma" w:hAnsi="Tahoma" w:cs="Tahoma"/>
          <w:lang w:val="es-CO"/>
        </w:rPr>
        <w:t>_____________</w:t>
      </w:r>
    </w:p>
    <w:p w:rsidR="004D427F" w:rsidRDefault="004D427F" w:rsidP="006852CA">
      <w:pPr>
        <w:spacing w:line="360" w:lineRule="auto"/>
        <w:rPr>
          <w:rFonts w:ascii="Tahoma" w:hAnsi="Tahoma" w:cs="Tahoma"/>
          <w:lang w:val="es-CO"/>
        </w:rPr>
      </w:pPr>
      <w:r>
        <w:rPr>
          <w:rFonts w:ascii="Tahoma" w:hAnsi="Tahoma" w:cs="Tahoma"/>
          <w:lang w:val="es-CO"/>
        </w:rPr>
        <w:t>Hora</w:t>
      </w:r>
      <w:proofErr w:type="gramStart"/>
      <w:r>
        <w:rPr>
          <w:rFonts w:ascii="Tahoma" w:hAnsi="Tahoma" w:cs="Tahoma"/>
          <w:lang w:val="es-CO"/>
        </w:rPr>
        <w:t>:_</w:t>
      </w:r>
      <w:proofErr w:type="gramEnd"/>
      <w:r>
        <w:rPr>
          <w:rFonts w:ascii="Tahoma" w:hAnsi="Tahoma" w:cs="Tahoma"/>
          <w:lang w:val="es-CO"/>
        </w:rPr>
        <w:t>_____________________________</w:t>
      </w:r>
    </w:p>
    <w:p w:rsidR="004D427F" w:rsidRDefault="004D427F" w:rsidP="006852CA">
      <w:pPr>
        <w:spacing w:line="360" w:lineRule="auto"/>
        <w:rPr>
          <w:rFonts w:ascii="Tahoma" w:hAnsi="Tahoma" w:cs="Tahoma"/>
          <w:lang w:val="es-CO"/>
        </w:rPr>
      </w:pPr>
      <w:r>
        <w:rPr>
          <w:rFonts w:ascii="Tahoma" w:hAnsi="Tahoma" w:cs="Tahoma"/>
          <w:lang w:val="es-CO"/>
        </w:rPr>
        <w:t>Lugar</w:t>
      </w:r>
      <w:proofErr w:type="gramStart"/>
      <w:r>
        <w:rPr>
          <w:rFonts w:ascii="Tahoma" w:hAnsi="Tahoma" w:cs="Tahoma"/>
          <w:lang w:val="es-CO"/>
        </w:rPr>
        <w:t>:_</w:t>
      </w:r>
      <w:proofErr w:type="gramEnd"/>
      <w:r>
        <w:rPr>
          <w:rFonts w:ascii="Tahoma" w:hAnsi="Tahoma" w:cs="Tahoma"/>
          <w:lang w:val="es-CO"/>
        </w:rPr>
        <w:t xml:space="preserve">______________________________ </w:t>
      </w:r>
    </w:p>
    <w:p w:rsidR="004D427F" w:rsidRDefault="004D427F" w:rsidP="006852CA">
      <w:pPr>
        <w:spacing w:line="360" w:lineRule="auto"/>
        <w:rPr>
          <w:rFonts w:ascii="Tahoma" w:hAnsi="Tahoma" w:cs="Tahoma"/>
          <w:lang w:val="es-CO"/>
        </w:rPr>
      </w:pPr>
      <w:r>
        <w:rPr>
          <w:rFonts w:ascii="Tahoma" w:hAnsi="Tahoma" w:cs="Tahoma"/>
          <w:lang w:val="es-CO"/>
        </w:rPr>
        <w:t>Grupo</w:t>
      </w:r>
      <w:proofErr w:type="gramStart"/>
      <w:r>
        <w:rPr>
          <w:rFonts w:ascii="Tahoma" w:hAnsi="Tahoma" w:cs="Tahoma"/>
          <w:lang w:val="es-CO"/>
        </w:rPr>
        <w:t>:_</w:t>
      </w:r>
      <w:proofErr w:type="gramEnd"/>
      <w:r>
        <w:rPr>
          <w:rFonts w:ascii="Tahoma" w:hAnsi="Tahoma" w:cs="Tahoma"/>
          <w:lang w:val="es-CO"/>
        </w:rPr>
        <w:t>________</w:t>
      </w:r>
    </w:p>
    <w:p w:rsidR="004D427F" w:rsidRDefault="004D427F" w:rsidP="006852CA">
      <w:pPr>
        <w:spacing w:line="360" w:lineRule="auto"/>
        <w:rPr>
          <w:rFonts w:ascii="Tahoma" w:hAnsi="Tahoma" w:cs="Tahoma"/>
          <w:lang w:val="es-CO"/>
        </w:rPr>
      </w:pPr>
      <w:r>
        <w:rPr>
          <w:rFonts w:ascii="Tahoma" w:hAnsi="Tahoma" w:cs="Tahoma"/>
          <w:lang w:val="es-CO"/>
        </w:rPr>
        <w:t>Director de grupo_________________________________________</w:t>
      </w:r>
    </w:p>
    <w:p w:rsidR="004D427F" w:rsidRDefault="00F57BF0" w:rsidP="006852CA">
      <w:pPr>
        <w:spacing w:line="360" w:lineRule="auto"/>
        <w:rPr>
          <w:rFonts w:ascii="Tahoma" w:hAnsi="Tahoma" w:cs="Tahoma"/>
          <w:lang w:val="es-CO"/>
        </w:rPr>
      </w:pPr>
      <w:r>
        <w:rPr>
          <w:rFonts w:ascii="Tahoma" w:hAnsi="Tahoma" w:cs="Tahoma"/>
          <w:lang w:val="es-CO"/>
        </w:rPr>
        <w:t>Objetivo: D</w:t>
      </w:r>
      <w:r w:rsidR="004D427F">
        <w:rPr>
          <w:rFonts w:ascii="Tahoma" w:hAnsi="Tahoma" w:cs="Tahoma"/>
          <w:lang w:val="es-CO"/>
        </w:rPr>
        <w:t>ar a conocer los resultados académicos y comportamentales correspondiente al _______ periodo a padres de familia y/o acudientes.</w:t>
      </w:r>
    </w:p>
    <w:p w:rsidR="004D427F" w:rsidRDefault="004D427F" w:rsidP="006852CA">
      <w:pPr>
        <w:spacing w:line="360" w:lineRule="auto"/>
        <w:rPr>
          <w:rFonts w:ascii="Tahoma" w:hAnsi="Tahoma" w:cs="Tahoma"/>
          <w:lang w:val="es-CO"/>
        </w:rPr>
      </w:pPr>
    </w:p>
    <w:p w:rsidR="004D427F" w:rsidRDefault="004D427F" w:rsidP="006852CA">
      <w:pPr>
        <w:spacing w:line="276" w:lineRule="auto"/>
        <w:jc w:val="both"/>
        <w:rPr>
          <w:rFonts w:ascii="Tahoma" w:hAnsi="Tahoma" w:cs="Tahoma"/>
          <w:lang w:val="es-CO"/>
        </w:rPr>
      </w:pPr>
    </w:p>
    <w:p w:rsidR="004D427F" w:rsidRDefault="004D427F" w:rsidP="006852CA">
      <w:pPr>
        <w:spacing w:line="276" w:lineRule="auto"/>
        <w:jc w:val="both"/>
        <w:rPr>
          <w:rFonts w:ascii="Tahoma" w:hAnsi="Tahoma" w:cs="Tahoma"/>
          <w:lang w:val="es-CO"/>
        </w:rPr>
      </w:pPr>
      <w:r>
        <w:rPr>
          <w:rFonts w:ascii="Tahoma" w:hAnsi="Tahoma" w:cs="Tahoma"/>
          <w:lang w:val="es-CO"/>
        </w:rPr>
        <w:t xml:space="preserve">Siendo las _____________ se dio inicio a la entrega de informes desarrollando la agenda del día y tratando los siguientes aspectos particulares del grupo. </w:t>
      </w:r>
    </w:p>
    <w:p w:rsidR="004D427F" w:rsidRDefault="004D427F" w:rsidP="006852CA">
      <w:pPr>
        <w:spacing w:line="276" w:lineRule="auto"/>
        <w:jc w:val="both"/>
        <w:rPr>
          <w:rFonts w:ascii="Tahoma" w:hAnsi="Tahoma" w:cs="Tahoma"/>
          <w:lang w:val="es-CO"/>
        </w:rPr>
      </w:pPr>
    </w:p>
    <w:p w:rsidR="004D427F" w:rsidRDefault="004D427F" w:rsidP="006852CA">
      <w:pPr>
        <w:spacing w:line="360" w:lineRule="auto"/>
        <w:jc w:val="both"/>
        <w:rPr>
          <w:rFonts w:ascii="Tahoma" w:hAnsi="Tahoma" w:cs="Tahoma"/>
          <w:lang w:val="es-CO"/>
        </w:rPr>
      </w:pPr>
      <w:r>
        <w:rPr>
          <w:rFonts w:ascii="Tahoma" w:hAnsi="Tahoma" w:cs="Tahoma"/>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319B">
        <w:rPr>
          <w:rFonts w:ascii="Tahoma" w:hAnsi="Tahoma" w:cs="Tahoma"/>
          <w:lang w:val="es-CO"/>
        </w:rPr>
        <w:t>______________________________________</w:t>
      </w:r>
      <w:r>
        <w:rPr>
          <w:rFonts w:ascii="Tahoma" w:hAnsi="Tahoma" w:cs="Tahoma"/>
          <w:lang w:val="es-CO"/>
        </w:rPr>
        <w:t>______________________</w:t>
      </w:r>
    </w:p>
    <w:p w:rsidR="004D427F" w:rsidRDefault="004D427F" w:rsidP="006852CA">
      <w:pPr>
        <w:spacing w:line="360" w:lineRule="auto"/>
        <w:rPr>
          <w:rFonts w:ascii="Tahoma" w:hAnsi="Tahoma" w:cs="Tahoma"/>
          <w:lang w:val="es-CO"/>
        </w:rPr>
      </w:pPr>
      <w:r>
        <w:rPr>
          <w:rFonts w:ascii="Tahoma" w:hAnsi="Tahoma" w:cs="Tahoma"/>
          <w:lang w:val="es-CO"/>
        </w:rPr>
        <w:t xml:space="preserve">  </w:t>
      </w:r>
    </w:p>
    <w:p w:rsidR="004D427F" w:rsidRDefault="004D427F" w:rsidP="006852CA">
      <w:pPr>
        <w:spacing w:line="360" w:lineRule="auto"/>
        <w:rPr>
          <w:rFonts w:ascii="Tahoma" w:hAnsi="Tahoma" w:cs="Tahoma"/>
          <w:lang w:val="es-CO"/>
        </w:rPr>
      </w:pPr>
      <w:r>
        <w:rPr>
          <w:rFonts w:ascii="Tahoma" w:hAnsi="Tahoma" w:cs="Tahoma"/>
          <w:lang w:val="es-CO"/>
        </w:rPr>
        <w:t>Aporte de los padres:</w:t>
      </w:r>
    </w:p>
    <w:p w:rsidR="004D427F" w:rsidRDefault="004D427F" w:rsidP="006852CA">
      <w:pPr>
        <w:spacing w:line="360" w:lineRule="auto"/>
        <w:jc w:val="both"/>
        <w:rPr>
          <w:rFonts w:ascii="Tahoma" w:hAnsi="Tahoma" w:cs="Tahoma"/>
          <w:lang w:val="es-CO"/>
        </w:rPr>
      </w:pPr>
      <w:r>
        <w:rPr>
          <w:rFonts w:ascii="Tahoma" w:hAnsi="Tahoma" w:cs="Tahoma"/>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1E13">
        <w:rPr>
          <w:rFonts w:ascii="Tahoma" w:hAnsi="Tahoma" w:cs="Tahoma"/>
          <w:lang w:val="es-CO"/>
        </w:rPr>
        <w:t>______________________________________</w:t>
      </w:r>
      <w:r>
        <w:rPr>
          <w:rFonts w:ascii="Tahoma" w:hAnsi="Tahoma" w:cs="Tahoma"/>
          <w:lang w:val="es-CO"/>
        </w:rPr>
        <w:t>_______________________</w:t>
      </w:r>
    </w:p>
    <w:p w:rsidR="004D427F" w:rsidRDefault="004D427F" w:rsidP="006852CA">
      <w:pPr>
        <w:spacing w:line="360" w:lineRule="auto"/>
        <w:rPr>
          <w:rFonts w:ascii="Tahoma" w:hAnsi="Tahoma" w:cs="Tahoma"/>
          <w:lang w:val="es-CO"/>
        </w:rPr>
      </w:pPr>
      <w:r>
        <w:rPr>
          <w:rFonts w:ascii="Tahoma" w:hAnsi="Tahoma" w:cs="Tahoma"/>
          <w:lang w:val="es-CO"/>
        </w:rPr>
        <w:t xml:space="preserve">  </w:t>
      </w:r>
    </w:p>
    <w:p w:rsidR="004D427F" w:rsidRDefault="004D427F" w:rsidP="006852CA">
      <w:pPr>
        <w:spacing w:line="360" w:lineRule="auto"/>
        <w:rPr>
          <w:rFonts w:ascii="Tahoma" w:hAnsi="Tahoma" w:cs="Tahoma"/>
          <w:lang w:val="es-CO"/>
        </w:rPr>
      </w:pPr>
      <w:r>
        <w:rPr>
          <w:rFonts w:ascii="Tahoma" w:hAnsi="Tahoma" w:cs="Tahoma"/>
          <w:lang w:val="es-CO"/>
        </w:rPr>
        <w:t>Recomendaciones y acuerdos:</w:t>
      </w:r>
    </w:p>
    <w:p w:rsidR="004D427F" w:rsidRDefault="004D427F" w:rsidP="006852CA">
      <w:pPr>
        <w:spacing w:line="360" w:lineRule="auto"/>
        <w:jc w:val="both"/>
        <w:rPr>
          <w:rFonts w:ascii="Tahoma" w:hAnsi="Tahoma" w:cs="Tahoma"/>
          <w:lang w:val="es-CO"/>
        </w:rPr>
      </w:pPr>
      <w:r>
        <w:rPr>
          <w:rFonts w:ascii="Tahoma" w:hAnsi="Tahoma" w:cs="Tahoma"/>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1E13">
        <w:rPr>
          <w:rFonts w:ascii="Tahoma" w:hAnsi="Tahoma" w:cs="Tahoma"/>
          <w:lang w:val="es-CO"/>
        </w:rPr>
        <w:t>______________________________________</w:t>
      </w:r>
      <w:r>
        <w:rPr>
          <w:rFonts w:ascii="Tahoma" w:hAnsi="Tahoma" w:cs="Tahoma"/>
          <w:lang w:val="es-CO"/>
        </w:rPr>
        <w:t>________________</w:t>
      </w:r>
    </w:p>
    <w:p w:rsidR="004D427F" w:rsidRDefault="004D427F" w:rsidP="006852CA">
      <w:pPr>
        <w:spacing w:line="360" w:lineRule="auto"/>
        <w:jc w:val="both"/>
        <w:rPr>
          <w:rFonts w:ascii="Tahoma" w:hAnsi="Tahoma" w:cs="Tahoma"/>
          <w:lang w:val="es-CO"/>
        </w:rPr>
      </w:pPr>
      <w:r>
        <w:rPr>
          <w:rFonts w:ascii="Tahoma" w:hAnsi="Tahoma" w:cs="Tahoma"/>
          <w:lang w:val="es-CO"/>
        </w:rPr>
        <w:t>____________________________________________________________________________________________________________________________________________________________________________________________________</w:t>
      </w:r>
    </w:p>
    <w:p w:rsidR="004D427F" w:rsidRDefault="004D427F" w:rsidP="006852CA">
      <w:pPr>
        <w:spacing w:line="360" w:lineRule="auto"/>
        <w:jc w:val="both"/>
        <w:rPr>
          <w:rFonts w:ascii="Tahoma" w:hAnsi="Tahoma" w:cs="Tahoma"/>
          <w:lang w:val="es-CO"/>
        </w:rPr>
      </w:pPr>
    </w:p>
    <w:p w:rsidR="004D427F" w:rsidRDefault="004D427F" w:rsidP="006852CA">
      <w:pPr>
        <w:spacing w:line="360" w:lineRule="auto"/>
        <w:jc w:val="both"/>
        <w:rPr>
          <w:rFonts w:ascii="Tahoma" w:hAnsi="Tahoma" w:cs="Tahoma"/>
          <w:lang w:val="es-CO"/>
        </w:rPr>
      </w:pPr>
      <w:r>
        <w:rPr>
          <w:rFonts w:ascii="Tahoma" w:hAnsi="Tahoma" w:cs="Tahoma"/>
          <w:lang w:val="es-CO"/>
        </w:rPr>
        <w:lastRenderedPageBreak/>
        <w:t xml:space="preserve">Observaciones </w:t>
      </w:r>
    </w:p>
    <w:p w:rsidR="004D427F" w:rsidRDefault="004D427F" w:rsidP="006852CA">
      <w:pPr>
        <w:spacing w:line="360" w:lineRule="auto"/>
        <w:jc w:val="both"/>
        <w:rPr>
          <w:rFonts w:ascii="Tahoma" w:hAnsi="Tahoma" w:cs="Tahoma"/>
          <w:lang w:val="es-CO"/>
        </w:rPr>
      </w:pPr>
      <w:r>
        <w:rPr>
          <w:rFonts w:ascii="Tahoma" w:hAnsi="Tahoma" w:cs="Tahoma"/>
          <w:lang w:val="es-CO"/>
        </w:rPr>
        <w:t>_______________________________________________________</w:t>
      </w:r>
      <w:r w:rsidR="000A5EB4">
        <w:rPr>
          <w:rFonts w:ascii="Tahoma" w:hAnsi="Tahoma" w:cs="Tahoma"/>
          <w:lang w:val="es-CO"/>
        </w:rPr>
        <w:t>____________________________</w:t>
      </w:r>
      <w:r>
        <w:rPr>
          <w:rFonts w:ascii="Tahoma" w:hAnsi="Tahoma" w:cs="Tahoma"/>
          <w:lang w:val="es-CO"/>
        </w:rPr>
        <w:t>_______________</w:t>
      </w:r>
    </w:p>
    <w:p w:rsidR="004D427F" w:rsidRDefault="004D427F" w:rsidP="006852CA">
      <w:pPr>
        <w:spacing w:line="360" w:lineRule="auto"/>
        <w:jc w:val="both"/>
        <w:rPr>
          <w:rFonts w:ascii="Tahoma" w:hAnsi="Tahoma" w:cs="Tahoma"/>
          <w:lang w:val="es-CO"/>
        </w:rPr>
      </w:pPr>
      <w:r>
        <w:rPr>
          <w:rFonts w:ascii="Tahoma" w:hAnsi="Tahoma" w:cs="Tahoma"/>
          <w:lang w:val="es-CO"/>
        </w:rPr>
        <w:t>____________________________________________________________________________________________________________________________________________________________________________________________________</w:t>
      </w:r>
    </w:p>
    <w:p w:rsidR="004D427F" w:rsidRDefault="004D427F" w:rsidP="006852CA">
      <w:pPr>
        <w:spacing w:line="360" w:lineRule="auto"/>
        <w:rPr>
          <w:rFonts w:ascii="Tahoma" w:hAnsi="Tahoma" w:cs="Tahoma"/>
          <w:lang w:val="es-CO"/>
        </w:rPr>
      </w:pPr>
    </w:p>
    <w:p w:rsidR="004D427F" w:rsidRDefault="004D427F" w:rsidP="006852CA">
      <w:pPr>
        <w:spacing w:line="360" w:lineRule="auto"/>
        <w:rPr>
          <w:rFonts w:ascii="Tahoma" w:hAnsi="Tahoma" w:cs="Tahoma"/>
          <w:lang w:val="es-CO"/>
        </w:rPr>
      </w:pPr>
      <w:r>
        <w:rPr>
          <w:rFonts w:ascii="Tahoma" w:hAnsi="Tahoma" w:cs="Tahoma"/>
          <w:lang w:val="es-CO"/>
        </w:rPr>
        <w:t>Siendo las ________________ se dio por finalizado la jornada de entrega de informes con la asistencia de ______________ padres de familia y/o acudientes, para constancia, se firma la presente acta por parte del director de grupo.</w:t>
      </w:r>
    </w:p>
    <w:p w:rsidR="004D427F" w:rsidRDefault="004D427F" w:rsidP="006852CA">
      <w:pPr>
        <w:spacing w:line="360" w:lineRule="auto"/>
        <w:rPr>
          <w:rFonts w:ascii="Tahoma" w:hAnsi="Tahoma" w:cs="Tahoma"/>
          <w:lang w:val="es-CO"/>
        </w:rPr>
      </w:pPr>
    </w:p>
    <w:p w:rsidR="004D427F" w:rsidRDefault="004D427F" w:rsidP="006852CA">
      <w:pPr>
        <w:spacing w:line="360" w:lineRule="auto"/>
        <w:rPr>
          <w:rFonts w:ascii="Tahoma" w:hAnsi="Tahoma" w:cs="Tahoma"/>
          <w:lang w:val="es-CO"/>
        </w:rPr>
      </w:pPr>
    </w:p>
    <w:p w:rsidR="004D427F" w:rsidRDefault="004D427F" w:rsidP="006852CA">
      <w:pPr>
        <w:rPr>
          <w:rFonts w:ascii="Tahoma" w:hAnsi="Tahoma" w:cs="Tahoma"/>
          <w:lang w:val="es-CO"/>
        </w:rPr>
      </w:pPr>
      <w:r>
        <w:rPr>
          <w:rFonts w:ascii="Tahoma" w:hAnsi="Tahoma" w:cs="Tahoma"/>
          <w:lang w:val="es-CO"/>
        </w:rPr>
        <w:t>____________________________</w:t>
      </w:r>
    </w:p>
    <w:p w:rsidR="004D427F" w:rsidRDefault="004D427F" w:rsidP="006852CA">
      <w:pPr>
        <w:rPr>
          <w:rFonts w:ascii="Tahoma" w:hAnsi="Tahoma" w:cs="Tahoma"/>
          <w:lang w:val="es-CO"/>
        </w:rPr>
      </w:pPr>
      <w:r>
        <w:rPr>
          <w:rFonts w:ascii="Tahoma" w:hAnsi="Tahoma" w:cs="Tahoma"/>
          <w:lang w:val="es-CO"/>
        </w:rPr>
        <w:t xml:space="preserve">Director de grupo  </w:t>
      </w:r>
    </w:p>
    <w:p w:rsidR="004D427F" w:rsidRDefault="004D427F" w:rsidP="006852CA">
      <w:pPr>
        <w:rPr>
          <w:rFonts w:ascii="Tahoma" w:hAnsi="Tahoma" w:cs="Tahoma"/>
          <w:lang w:val="es-CO"/>
        </w:rPr>
      </w:pPr>
    </w:p>
    <w:p w:rsidR="004D427F" w:rsidRDefault="004D427F" w:rsidP="006852CA">
      <w:pPr>
        <w:rPr>
          <w:rFonts w:ascii="Tahoma" w:hAnsi="Tahoma" w:cs="Tahoma"/>
          <w:lang w:val="es-CO"/>
        </w:rPr>
      </w:pPr>
    </w:p>
    <w:p w:rsidR="001E1E13" w:rsidRDefault="001E1E13" w:rsidP="006852CA">
      <w:pPr>
        <w:rPr>
          <w:rFonts w:ascii="Tahoma" w:hAnsi="Tahoma" w:cs="Tahoma"/>
          <w:lang w:val="es-CO"/>
        </w:rPr>
      </w:pPr>
    </w:p>
    <w:p w:rsidR="00F57BF0" w:rsidRDefault="00F57BF0" w:rsidP="006852CA">
      <w:pPr>
        <w:rPr>
          <w:rFonts w:ascii="Tahoma" w:hAnsi="Tahoma" w:cs="Tahoma"/>
          <w:lang w:val="es-CO"/>
        </w:rPr>
      </w:pPr>
    </w:p>
    <w:p w:rsidR="00F57BF0" w:rsidRDefault="00F57BF0" w:rsidP="006852CA">
      <w:pPr>
        <w:rPr>
          <w:rFonts w:ascii="Tahoma" w:hAnsi="Tahoma" w:cs="Tahoma"/>
          <w:lang w:val="es-CO"/>
        </w:rPr>
      </w:pPr>
    </w:p>
    <w:p w:rsidR="00F57BF0" w:rsidRDefault="00F57BF0" w:rsidP="006852CA">
      <w:pPr>
        <w:rPr>
          <w:rFonts w:ascii="Tahoma" w:hAnsi="Tahoma" w:cs="Tahoma"/>
          <w:lang w:val="es-CO"/>
        </w:rPr>
      </w:pPr>
    </w:p>
    <w:p w:rsidR="00F57BF0" w:rsidRDefault="00F57BF0" w:rsidP="006852CA">
      <w:pPr>
        <w:rPr>
          <w:rFonts w:ascii="Tahoma" w:hAnsi="Tahoma" w:cs="Tahoma"/>
          <w:lang w:val="es-CO"/>
        </w:rPr>
      </w:pPr>
    </w:p>
    <w:p w:rsidR="00F57BF0" w:rsidRDefault="00F57BF0" w:rsidP="006852CA">
      <w:pPr>
        <w:rPr>
          <w:rFonts w:ascii="Tahoma" w:hAnsi="Tahoma" w:cs="Tahoma"/>
          <w:lang w:val="es-CO"/>
        </w:rPr>
      </w:pPr>
    </w:p>
    <w:p w:rsidR="00F57BF0" w:rsidRDefault="00F57BF0" w:rsidP="006852CA">
      <w:pPr>
        <w:rPr>
          <w:rFonts w:ascii="Tahoma" w:hAnsi="Tahoma" w:cs="Tahoma"/>
          <w:lang w:val="es-CO"/>
        </w:rPr>
      </w:pPr>
    </w:p>
    <w:p w:rsidR="00F57BF0" w:rsidRDefault="00F57BF0" w:rsidP="006852CA">
      <w:pPr>
        <w:rPr>
          <w:rFonts w:ascii="Tahoma" w:hAnsi="Tahoma" w:cs="Tahoma"/>
          <w:lang w:val="es-CO"/>
        </w:rPr>
      </w:pPr>
    </w:p>
    <w:p w:rsidR="00F505D1" w:rsidRPr="00546DF7" w:rsidRDefault="00F505D1" w:rsidP="006852CA">
      <w:pPr>
        <w:rPr>
          <w:rFonts w:ascii="Tahoma" w:hAnsi="Tahoma" w:cs="Tahoma"/>
          <w:lang w:val="es-CO"/>
        </w:rPr>
      </w:pPr>
    </w:p>
    <w:p w:rsidR="004D427F" w:rsidRDefault="004D427F" w:rsidP="006852CA">
      <w:pPr>
        <w:jc w:val="both"/>
      </w:pPr>
    </w:p>
    <w:p w:rsidR="004D427F" w:rsidRDefault="004D427F" w:rsidP="006852CA">
      <w:pPr>
        <w:jc w:val="center"/>
        <w:rPr>
          <w:b/>
        </w:rPr>
      </w:pPr>
    </w:p>
    <w:p w:rsidR="00F505D1" w:rsidRDefault="00F505D1" w:rsidP="006852CA">
      <w:pPr>
        <w:jc w:val="both"/>
      </w:pPr>
    </w:p>
    <w:p w:rsidR="00F505D1" w:rsidRDefault="00F505D1" w:rsidP="006852CA">
      <w:pPr>
        <w:jc w:val="both"/>
      </w:pPr>
    </w:p>
    <w:p w:rsidR="00106AD0" w:rsidRDefault="00106AD0" w:rsidP="006852CA">
      <w:pPr>
        <w:jc w:val="both"/>
      </w:pPr>
    </w:p>
    <w:p w:rsidR="00106AD0" w:rsidRDefault="00106AD0" w:rsidP="006852CA">
      <w:pPr>
        <w:jc w:val="both"/>
      </w:pPr>
    </w:p>
    <w:p w:rsidR="00106AD0" w:rsidRDefault="00106AD0" w:rsidP="006852CA">
      <w:pPr>
        <w:jc w:val="both"/>
      </w:pPr>
    </w:p>
    <w:p w:rsidR="00F505D1" w:rsidRDefault="00F505D1" w:rsidP="006852CA">
      <w:pPr>
        <w:tabs>
          <w:tab w:val="left" w:pos="708"/>
          <w:tab w:val="left" w:pos="1416"/>
          <w:tab w:val="left" w:pos="2124"/>
          <w:tab w:val="left" w:pos="2832"/>
          <w:tab w:val="left" w:pos="3540"/>
          <w:tab w:val="left" w:pos="4248"/>
          <w:tab w:val="left" w:pos="4956"/>
          <w:tab w:val="left" w:pos="5664"/>
          <w:tab w:val="left" w:pos="6372"/>
          <w:tab w:val="center" w:pos="6503"/>
          <w:tab w:val="left" w:pos="7080"/>
          <w:tab w:val="left" w:pos="7788"/>
          <w:tab w:val="left" w:pos="8496"/>
          <w:tab w:val="left" w:pos="11239"/>
        </w:tabs>
        <w:jc w:val="center"/>
        <w:rPr>
          <w:rFonts w:ascii="Arial Black" w:hAnsi="Arial Black"/>
          <w:sz w:val="20"/>
          <w:szCs w:val="20"/>
        </w:rPr>
      </w:pPr>
    </w:p>
    <w:p w:rsidR="00F505D1" w:rsidRDefault="00F505D1" w:rsidP="006852CA">
      <w:pPr>
        <w:tabs>
          <w:tab w:val="left" w:pos="708"/>
          <w:tab w:val="left" w:pos="1416"/>
          <w:tab w:val="left" w:pos="2124"/>
          <w:tab w:val="left" w:pos="2832"/>
          <w:tab w:val="left" w:pos="3540"/>
          <w:tab w:val="left" w:pos="4248"/>
          <w:tab w:val="left" w:pos="4956"/>
          <w:tab w:val="left" w:pos="5664"/>
          <w:tab w:val="left" w:pos="6372"/>
          <w:tab w:val="center" w:pos="6503"/>
          <w:tab w:val="left" w:pos="7080"/>
          <w:tab w:val="left" w:pos="7788"/>
          <w:tab w:val="left" w:pos="8496"/>
          <w:tab w:val="left" w:pos="11239"/>
        </w:tabs>
        <w:jc w:val="center"/>
        <w:rPr>
          <w:rFonts w:ascii="Arial Black" w:hAnsi="Arial Black"/>
          <w:sz w:val="20"/>
          <w:szCs w:val="20"/>
        </w:rPr>
      </w:pPr>
    </w:p>
    <w:p w:rsidR="004D427F" w:rsidRDefault="004D427F" w:rsidP="006852CA">
      <w:pPr>
        <w:tabs>
          <w:tab w:val="left" w:pos="708"/>
          <w:tab w:val="left" w:pos="1416"/>
          <w:tab w:val="left" w:pos="2124"/>
          <w:tab w:val="left" w:pos="2832"/>
          <w:tab w:val="left" w:pos="3540"/>
          <w:tab w:val="left" w:pos="4248"/>
          <w:tab w:val="left" w:pos="4956"/>
          <w:tab w:val="left" w:pos="5664"/>
          <w:tab w:val="left" w:pos="6372"/>
          <w:tab w:val="center" w:pos="6503"/>
          <w:tab w:val="left" w:pos="7080"/>
          <w:tab w:val="left" w:pos="7788"/>
          <w:tab w:val="left" w:pos="8496"/>
          <w:tab w:val="left" w:pos="11239"/>
        </w:tabs>
        <w:jc w:val="center"/>
        <w:rPr>
          <w:rFonts w:ascii="Arial Black" w:hAnsi="Arial Black"/>
          <w:sz w:val="20"/>
          <w:szCs w:val="20"/>
        </w:rPr>
      </w:pPr>
      <w:r w:rsidRPr="00933028">
        <w:rPr>
          <w:rFonts w:ascii="Arial Black" w:hAnsi="Arial Black"/>
          <w:sz w:val="20"/>
          <w:szCs w:val="20"/>
        </w:rPr>
        <w:lastRenderedPageBreak/>
        <w:t xml:space="preserve">ACTA DE </w:t>
      </w:r>
      <w:r>
        <w:rPr>
          <w:rFonts w:ascii="Arial Black" w:hAnsi="Arial Black"/>
          <w:sz w:val="20"/>
          <w:szCs w:val="20"/>
        </w:rPr>
        <w:t>RECUPERACION N°______</w:t>
      </w:r>
    </w:p>
    <w:p w:rsidR="004D427F" w:rsidRPr="00933028" w:rsidRDefault="004D427F" w:rsidP="006852CA">
      <w:pPr>
        <w:jc w:val="center"/>
        <w:rPr>
          <w:rFonts w:ascii="Arial Black" w:hAnsi="Arial Black"/>
          <w:sz w:val="20"/>
          <w:szCs w:val="20"/>
        </w:rPr>
      </w:pPr>
      <w:r>
        <w:rPr>
          <w:rFonts w:ascii="Arial Black" w:hAnsi="Arial Black"/>
          <w:sz w:val="20"/>
          <w:szCs w:val="20"/>
        </w:rPr>
        <w:t>Año 201___</w:t>
      </w:r>
    </w:p>
    <w:p w:rsidR="004D427F" w:rsidRDefault="004D427F" w:rsidP="006852CA">
      <w:pPr>
        <w:jc w:val="center"/>
        <w:rPr>
          <w:rFonts w:ascii="Arial" w:hAnsi="Arial" w:cs="Arial"/>
          <w:sz w:val="16"/>
          <w:szCs w:val="16"/>
        </w:rPr>
      </w:pPr>
    </w:p>
    <w:p w:rsidR="004D427F" w:rsidRDefault="004D427F" w:rsidP="006852CA">
      <w:pPr>
        <w:ind w:left="-426" w:right="-461"/>
        <w:rPr>
          <w:rFonts w:ascii="Arial" w:hAnsi="Arial" w:cs="Arial"/>
          <w:sz w:val="20"/>
          <w:szCs w:val="20"/>
        </w:rPr>
      </w:pPr>
      <w:r w:rsidRPr="00933028">
        <w:rPr>
          <w:rFonts w:ascii="Arial" w:hAnsi="Arial" w:cs="Arial"/>
          <w:sz w:val="20"/>
          <w:szCs w:val="20"/>
        </w:rPr>
        <w:t>AREA: ___________________________________DOCENTE(s</w:t>
      </w:r>
      <w:proofErr w:type="gramStart"/>
      <w:r w:rsidRPr="00933028">
        <w:rPr>
          <w:rFonts w:ascii="Arial" w:hAnsi="Arial" w:cs="Arial"/>
          <w:sz w:val="20"/>
          <w:szCs w:val="20"/>
        </w:rPr>
        <w:t>)_</w:t>
      </w:r>
      <w:proofErr w:type="gramEnd"/>
      <w:r w:rsidRPr="00933028">
        <w:rPr>
          <w:rFonts w:ascii="Arial" w:hAnsi="Arial" w:cs="Arial"/>
          <w:sz w:val="20"/>
          <w:szCs w:val="20"/>
        </w:rPr>
        <w:t xml:space="preserve">_______________________________ Siendo las___________ de _____________ </w:t>
      </w:r>
    </w:p>
    <w:p w:rsidR="004D427F" w:rsidRPr="00933028" w:rsidRDefault="004D427F" w:rsidP="006852CA">
      <w:pPr>
        <w:ind w:left="-426" w:right="-461"/>
        <w:rPr>
          <w:rFonts w:ascii="Arial" w:hAnsi="Arial" w:cs="Arial"/>
          <w:sz w:val="20"/>
          <w:szCs w:val="20"/>
        </w:rPr>
      </w:pPr>
      <w:proofErr w:type="gramStart"/>
      <w:r w:rsidRPr="00933028">
        <w:rPr>
          <w:rFonts w:ascii="Arial" w:hAnsi="Arial" w:cs="Arial"/>
          <w:sz w:val="20"/>
          <w:szCs w:val="20"/>
        </w:rPr>
        <w:t>del</w:t>
      </w:r>
      <w:proofErr w:type="gramEnd"/>
      <w:r w:rsidRPr="00933028">
        <w:rPr>
          <w:rFonts w:ascii="Arial" w:hAnsi="Arial" w:cs="Arial"/>
          <w:sz w:val="20"/>
          <w:szCs w:val="20"/>
        </w:rPr>
        <w:t xml:space="preserve"> año 20</w:t>
      </w:r>
      <w:r>
        <w:rPr>
          <w:rFonts w:ascii="Arial" w:hAnsi="Arial" w:cs="Arial"/>
          <w:sz w:val="20"/>
          <w:szCs w:val="20"/>
        </w:rPr>
        <w:t>1</w:t>
      </w:r>
      <w:r w:rsidRPr="00933028">
        <w:rPr>
          <w:rFonts w:ascii="Arial" w:hAnsi="Arial" w:cs="Arial"/>
          <w:sz w:val="20"/>
          <w:szCs w:val="20"/>
        </w:rPr>
        <w:t>__ se r</w:t>
      </w:r>
      <w:r w:rsidR="00A90975">
        <w:rPr>
          <w:rFonts w:ascii="Arial" w:hAnsi="Arial" w:cs="Arial"/>
          <w:sz w:val="20"/>
          <w:szCs w:val="20"/>
        </w:rPr>
        <w:t>ealizó la recuperación de las actividades</w:t>
      </w:r>
      <w:r w:rsidRPr="00933028">
        <w:rPr>
          <w:rFonts w:ascii="Arial" w:hAnsi="Arial" w:cs="Arial"/>
          <w:sz w:val="20"/>
          <w:szCs w:val="20"/>
        </w:rPr>
        <w:t xml:space="preserve">  pendientes correspondiente a los periodos académicos ____________</w:t>
      </w:r>
    </w:p>
    <w:tbl>
      <w:tblPr>
        <w:tblW w:w="5189" w:type="pct"/>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36"/>
        <w:gridCol w:w="2337"/>
        <w:gridCol w:w="904"/>
        <w:gridCol w:w="996"/>
        <w:gridCol w:w="926"/>
        <w:gridCol w:w="334"/>
        <w:gridCol w:w="334"/>
        <w:gridCol w:w="421"/>
        <w:gridCol w:w="421"/>
        <w:gridCol w:w="2473"/>
      </w:tblGrid>
      <w:tr w:rsidR="004D427F" w:rsidRPr="00933028" w:rsidTr="006852CA">
        <w:trPr>
          <w:cantSplit/>
          <w:trHeight w:val="390"/>
        </w:trPr>
        <w:tc>
          <w:tcPr>
            <w:tcW w:w="281" w:type="pct"/>
            <w:vMerge w:val="restart"/>
          </w:tcPr>
          <w:p w:rsidR="004D427F" w:rsidRPr="00933028" w:rsidRDefault="004D427F" w:rsidP="006852CA">
            <w:pPr>
              <w:ind w:right="-109"/>
              <w:jc w:val="center"/>
              <w:rPr>
                <w:rFonts w:ascii="Arial" w:hAnsi="Arial" w:cs="Arial"/>
                <w:sz w:val="20"/>
                <w:szCs w:val="20"/>
              </w:rPr>
            </w:pPr>
            <w:r w:rsidRPr="00933028">
              <w:rPr>
                <w:rFonts w:ascii="Arial" w:hAnsi="Arial" w:cs="Arial"/>
                <w:sz w:val="20"/>
                <w:szCs w:val="20"/>
              </w:rPr>
              <w:t>Grado</w:t>
            </w:r>
          </w:p>
        </w:tc>
        <w:tc>
          <w:tcPr>
            <w:tcW w:w="108" w:type="pct"/>
            <w:vMerge w:val="restart"/>
          </w:tcPr>
          <w:p w:rsidR="004D427F" w:rsidRPr="00C2699B" w:rsidRDefault="004D427F" w:rsidP="006852CA">
            <w:pPr>
              <w:ind w:right="13"/>
              <w:rPr>
                <w:rFonts w:ascii="Arial" w:hAnsi="Arial" w:cs="Arial"/>
                <w:sz w:val="16"/>
                <w:szCs w:val="16"/>
              </w:rPr>
            </w:pPr>
            <w:r w:rsidRPr="00C2699B">
              <w:rPr>
                <w:rFonts w:ascii="Arial" w:hAnsi="Arial" w:cs="Arial"/>
                <w:sz w:val="16"/>
                <w:szCs w:val="16"/>
              </w:rPr>
              <w:t>PERIODO</w:t>
            </w:r>
          </w:p>
        </w:tc>
        <w:tc>
          <w:tcPr>
            <w:tcW w:w="1177" w:type="pct"/>
            <w:vMerge w:val="restart"/>
          </w:tcPr>
          <w:p w:rsidR="004D427F" w:rsidRPr="00933028" w:rsidRDefault="004D427F" w:rsidP="006852CA">
            <w:pPr>
              <w:ind w:left="-109" w:right="-227"/>
              <w:jc w:val="center"/>
              <w:rPr>
                <w:rFonts w:ascii="Arial" w:hAnsi="Arial" w:cs="Arial"/>
                <w:sz w:val="20"/>
                <w:szCs w:val="20"/>
              </w:rPr>
            </w:pPr>
            <w:r w:rsidRPr="00933028">
              <w:rPr>
                <w:rFonts w:ascii="Arial" w:hAnsi="Arial" w:cs="Arial"/>
                <w:sz w:val="20"/>
                <w:szCs w:val="20"/>
              </w:rPr>
              <w:t>Nombre del estudiante</w:t>
            </w:r>
          </w:p>
        </w:tc>
        <w:tc>
          <w:tcPr>
            <w:tcW w:w="1425" w:type="pct"/>
            <w:gridSpan w:val="3"/>
          </w:tcPr>
          <w:p w:rsidR="004D427F" w:rsidRPr="00933028" w:rsidRDefault="004D427F" w:rsidP="006852CA">
            <w:pPr>
              <w:jc w:val="center"/>
              <w:rPr>
                <w:rFonts w:ascii="Arial" w:hAnsi="Arial" w:cs="Arial"/>
              </w:rPr>
            </w:pPr>
            <w:r w:rsidRPr="00933028">
              <w:rPr>
                <w:rFonts w:ascii="Arial" w:hAnsi="Arial" w:cs="Arial"/>
              </w:rPr>
              <w:t>Actividades pedagógicas</w:t>
            </w:r>
          </w:p>
        </w:tc>
        <w:tc>
          <w:tcPr>
            <w:tcW w:w="764" w:type="pct"/>
            <w:gridSpan w:val="4"/>
          </w:tcPr>
          <w:p w:rsidR="004D427F" w:rsidRPr="00933028" w:rsidRDefault="004D427F" w:rsidP="006852CA">
            <w:pPr>
              <w:ind w:right="-111"/>
              <w:rPr>
                <w:rFonts w:ascii="Arial" w:hAnsi="Arial" w:cs="Arial"/>
                <w:sz w:val="20"/>
                <w:szCs w:val="20"/>
              </w:rPr>
            </w:pPr>
            <w:r w:rsidRPr="00933028">
              <w:rPr>
                <w:rFonts w:ascii="Arial" w:hAnsi="Arial" w:cs="Arial"/>
                <w:sz w:val="20"/>
                <w:szCs w:val="20"/>
              </w:rPr>
              <w:t>Concepto</w:t>
            </w:r>
          </w:p>
        </w:tc>
        <w:tc>
          <w:tcPr>
            <w:tcW w:w="1245" w:type="pct"/>
          </w:tcPr>
          <w:p w:rsidR="004D427F" w:rsidRPr="00933028" w:rsidRDefault="004D427F" w:rsidP="006852CA">
            <w:pPr>
              <w:jc w:val="center"/>
              <w:rPr>
                <w:rFonts w:ascii="Arial" w:hAnsi="Arial" w:cs="Arial"/>
              </w:rPr>
            </w:pPr>
            <w:r w:rsidRPr="00933028">
              <w:rPr>
                <w:rFonts w:ascii="Arial" w:hAnsi="Arial" w:cs="Arial"/>
              </w:rPr>
              <w:t>Firmas</w:t>
            </w:r>
            <w:r>
              <w:rPr>
                <w:rFonts w:ascii="Arial" w:hAnsi="Arial" w:cs="Arial"/>
              </w:rPr>
              <w:t xml:space="preserve"> (ESTUDIANTE Y DOCENTE)</w:t>
            </w:r>
          </w:p>
        </w:tc>
      </w:tr>
      <w:tr w:rsidR="004D427F" w:rsidRPr="00FB198E" w:rsidTr="006852CA">
        <w:trPr>
          <w:cantSplit/>
          <w:trHeight w:val="566"/>
        </w:trPr>
        <w:tc>
          <w:tcPr>
            <w:tcW w:w="281" w:type="pct"/>
            <w:vMerge/>
          </w:tcPr>
          <w:p w:rsidR="004D427F" w:rsidRPr="00FB198E" w:rsidRDefault="004D427F" w:rsidP="006852CA">
            <w:pPr>
              <w:ind w:right="-109"/>
              <w:jc w:val="center"/>
              <w:rPr>
                <w:rFonts w:ascii="Arial Black" w:hAnsi="Arial Black"/>
                <w:sz w:val="20"/>
                <w:szCs w:val="20"/>
              </w:rPr>
            </w:pPr>
          </w:p>
        </w:tc>
        <w:tc>
          <w:tcPr>
            <w:tcW w:w="108" w:type="pct"/>
            <w:vMerge/>
          </w:tcPr>
          <w:p w:rsidR="004D427F" w:rsidRPr="00FB198E" w:rsidRDefault="004D427F" w:rsidP="006852CA">
            <w:pPr>
              <w:rPr>
                <w:rFonts w:ascii="Arial Black" w:hAnsi="Arial Black"/>
                <w:sz w:val="20"/>
                <w:szCs w:val="20"/>
              </w:rPr>
            </w:pPr>
          </w:p>
        </w:tc>
        <w:tc>
          <w:tcPr>
            <w:tcW w:w="1177" w:type="pct"/>
            <w:vMerge/>
          </w:tcPr>
          <w:p w:rsidR="004D427F" w:rsidRPr="00FB198E" w:rsidRDefault="004D427F" w:rsidP="006852CA">
            <w:pPr>
              <w:ind w:left="-109" w:right="-107"/>
              <w:rPr>
                <w:rFonts w:ascii="Arial Black" w:hAnsi="Arial Black"/>
                <w:sz w:val="20"/>
                <w:szCs w:val="20"/>
              </w:rPr>
            </w:pPr>
          </w:p>
        </w:tc>
        <w:tc>
          <w:tcPr>
            <w:tcW w:w="456" w:type="pct"/>
          </w:tcPr>
          <w:p w:rsidR="004D427F" w:rsidRPr="00933028" w:rsidRDefault="004D427F" w:rsidP="006852CA">
            <w:pPr>
              <w:ind w:right="-138"/>
              <w:rPr>
                <w:rFonts w:ascii="Arial" w:hAnsi="Arial" w:cs="Arial"/>
                <w:sz w:val="18"/>
                <w:szCs w:val="18"/>
              </w:rPr>
            </w:pPr>
            <w:r w:rsidRPr="00933028">
              <w:rPr>
                <w:rFonts w:ascii="Arial" w:hAnsi="Arial" w:cs="Arial"/>
                <w:sz w:val="18"/>
                <w:szCs w:val="18"/>
              </w:rPr>
              <w:t>Trabajo</w:t>
            </w:r>
          </w:p>
          <w:p w:rsidR="004D427F" w:rsidRPr="00933028" w:rsidRDefault="004D427F" w:rsidP="006852CA">
            <w:pPr>
              <w:ind w:right="-138"/>
              <w:rPr>
                <w:rFonts w:ascii="Arial" w:hAnsi="Arial" w:cs="Arial"/>
                <w:sz w:val="18"/>
                <w:szCs w:val="18"/>
              </w:rPr>
            </w:pPr>
            <w:r w:rsidRPr="00933028">
              <w:rPr>
                <w:rFonts w:ascii="Arial" w:hAnsi="Arial" w:cs="Arial"/>
                <w:sz w:val="18"/>
                <w:szCs w:val="18"/>
              </w:rPr>
              <w:t>Escrito</w:t>
            </w:r>
          </w:p>
        </w:tc>
        <w:tc>
          <w:tcPr>
            <w:tcW w:w="502" w:type="pct"/>
          </w:tcPr>
          <w:p w:rsidR="004D427F" w:rsidRPr="00933028" w:rsidRDefault="004D427F" w:rsidP="006852CA">
            <w:pPr>
              <w:ind w:left="-107" w:right="-119"/>
              <w:rPr>
                <w:rFonts w:ascii="Arial" w:hAnsi="Arial" w:cs="Arial"/>
                <w:sz w:val="18"/>
                <w:szCs w:val="18"/>
              </w:rPr>
            </w:pPr>
            <w:r w:rsidRPr="00933028">
              <w:rPr>
                <w:rFonts w:ascii="Arial" w:hAnsi="Arial" w:cs="Arial"/>
                <w:sz w:val="18"/>
                <w:szCs w:val="18"/>
              </w:rPr>
              <w:t>Exposición</w:t>
            </w:r>
          </w:p>
        </w:tc>
        <w:tc>
          <w:tcPr>
            <w:tcW w:w="467" w:type="pct"/>
          </w:tcPr>
          <w:p w:rsidR="004D427F" w:rsidRPr="00933028" w:rsidRDefault="004D427F" w:rsidP="006852CA">
            <w:pPr>
              <w:ind w:left="-97" w:right="-109"/>
              <w:rPr>
                <w:rFonts w:ascii="Arial" w:hAnsi="Arial" w:cs="Arial"/>
                <w:sz w:val="18"/>
                <w:szCs w:val="18"/>
              </w:rPr>
            </w:pPr>
            <w:proofErr w:type="spellStart"/>
            <w:r w:rsidRPr="00933028">
              <w:rPr>
                <w:rFonts w:ascii="Arial" w:hAnsi="Arial" w:cs="Arial"/>
                <w:sz w:val="18"/>
                <w:szCs w:val="18"/>
              </w:rPr>
              <w:t>Eval</w:t>
            </w:r>
            <w:proofErr w:type="spellEnd"/>
            <w:r w:rsidRPr="00933028">
              <w:rPr>
                <w:rFonts w:ascii="Arial" w:hAnsi="Arial" w:cs="Arial"/>
                <w:sz w:val="18"/>
                <w:szCs w:val="18"/>
              </w:rPr>
              <w:t>.</w:t>
            </w:r>
          </w:p>
          <w:p w:rsidR="004D427F" w:rsidRPr="00933028" w:rsidRDefault="004D427F" w:rsidP="006852CA">
            <w:pPr>
              <w:ind w:left="-97" w:right="-100"/>
              <w:rPr>
                <w:rFonts w:ascii="Arial" w:hAnsi="Arial" w:cs="Arial"/>
                <w:sz w:val="18"/>
                <w:szCs w:val="18"/>
              </w:rPr>
            </w:pPr>
            <w:r w:rsidRPr="00933028">
              <w:rPr>
                <w:rFonts w:ascii="Arial" w:hAnsi="Arial" w:cs="Arial"/>
                <w:sz w:val="18"/>
                <w:szCs w:val="18"/>
              </w:rPr>
              <w:t>Conceptos</w:t>
            </w:r>
          </w:p>
        </w:tc>
        <w:tc>
          <w:tcPr>
            <w:tcW w:w="169" w:type="pct"/>
          </w:tcPr>
          <w:p w:rsidR="004D427F" w:rsidRPr="00933028" w:rsidRDefault="004D427F" w:rsidP="006852CA">
            <w:pPr>
              <w:ind w:left="-117" w:right="-965"/>
              <w:rPr>
                <w:rFonts w:ascii="Arial" w:hAnsi="Arial" w:cs="Arial"/>
                <w:sz w:val="20"/>
                <w:szCs w:val="20"/>
              </w:rPr>
            </w:pPr>
            <w:r w:rsidRPr="00933028">
              <w:rPr>
                <w:rFonts w:ascii="Arial" w:hAnsi="Arial" w:cs="Arial"/>
                <w:sz w:val="20"/>
                <w:szCs w:val="20"/>
              </w:rPr>
              <w:t>SUP</w:t>
            </w:r>
          </w:p>
        </w:tc>
        <w:tc>
          <w:tcPr>
            <w:tcW w:w="169" w:type="pct"/>
          </w:tcPr>
          <w:p w:rsidR="004D427F" w:rsidRPr="00933028" w:rsidRDefault="004D427F" w:rsidP="006852CA">
            <w:pPr>
              <w:ind w:right="-965"/>
              <w:rPr>
                <w:rFonts w:ascii="Arial" w:hAnsi="Arial" w:cs="Arial"/>
                <w:sz w:val="20"/>
                <w:szCs w:val="20"/>
              </w:rPr>
            </w:pPr>
            <w:r w:rsidRPr="00933028">
              <w:rPr>
                <w:rFonts w:ascii="Arial" w:hAnsi="Arial" w:cs="Arial"/>
                <w:sz w:val="20"/>
                <w:szCs w:val="20"/>
              </w:rPr>
              <w:t>ALT</w:t>
            </w:r>
          </w:p>
        </w:tc>
        <w:tc>
          <w:tcPr>
            <w:tcW w:w="213" w:type="pct"/>
          </w:tcPr>
          <w:p w:rsidR="004D427F" w:rsidRPr="00933028" w:rsidRDefault="004D427F" w:rsidP="006852CA">
            <w:pPr>
              <w:ind w:left="-115" w:right="-965"/>
              <w:rPr>
                <w:rFonts w:ascii="Arial" w:hAnsi="Arial" w:cs="Arial"/>
                <w:sz w:val="20"/>
                <w:szCs w:val="20"/>
              </w:rPr>
            </w:pPr>
            <w:r w:rsidRPr="00933028">
              <w:rPr>
                <w:rFonts w:ascii="Arial" w:hAnsi="Arial" w:cs="Arial"/>
                <w:sz w:val="20"/>
                <w:szCs w:val="20"/>
              </w:rPr>
              <w:t>BAS</w:t>
            </w:r>
          </w:p>
        </w:tc>
        <w:tc>
          <w:tcPr>
            <w:tcW w:w="213" w:type="pct"/>
          </w:tcPr>
          <w:p w:rsidR="004D427F" w:rsidRPr="00933028" w:rsidRDefault="004D427F" w:rsidP="006852CA">
            <w:pPr>
              <w:ind w:right="-965"/>
              <w:rPr>
                <w:rFonts w:ascii="Arial" w:hAnsi="Arial" w:cs="Arial"/>
                <w:sz w:val="20"/>
                <w:szCs w:val="20"/>
              </w:rPr>
            </w:pPr>
            <w:r w:rsidRPr="00933028">
              <w:rPr>
                <w:rFonts w:ascii="Arial" w:hAnsi="Arial" w:cs="Arial"/>
                <w:sz w:val="20"/>
                <w:szCs w:val="20"/>
              </w:rPr>
              <w:t>BAJ</w:t>
            </w:r>
          </w:p>
        </w:tc>
        <w:tc>
          <w:tcPr>
            <w:tcW w:w="1245" w:type="pct"/>
          </w:tcPr>
          <w:p w:rsidR="004D427F" w:rsidRPr="00FB198E" w:rsidRDefault="004D427F" w:rsidP="006852CA">
            <w:pPr>
              <w:ind w:right="-827"/>
              <w:rPr>
                <w:rFonts w:ascii="Arial Black" w:hAnsi="Arial Black"/>
              </w:rPr>
            </w:pPr>
          </w:p>
        </w:tc>
      </w:tr>
      <w:tr w:rsidR="004D427F" w:rsidRPr="00FB198E" w:rsidTr="006852CA">
        <w:tc>
          <w:tcPr>
            <w:tcW w:w="281" w:type="pct"/>
          </w:tcPr>
          <w:p w:rsidR="004D427F" w:rsidRPr="00FB198E" w:rsidRDefault="004D427F" w:rsidP="006852CA">
            <w:pPr>
              <w:ind w:left="-120"/>
              <w:jc w:val="center"/>
              <w:rPr>
                <w:rFonts w:ascii="Arial Black" w:hAnsi="Arial Black"/>
                <w:sz w:val="18"/>
                <w:szCs w:val="18"/>
              </w:rPr>
            </w:pPr>
            <w:r w:rsidRPr="00FB198E">
              <w:rPr>
                <w:rFonts w:ascii="Arial Black" w:hAnsi="Arial Black"/>
                <w:sz w:val="18"/>
                <w:szCs w:val="18"/>
              </w:rPr>
              <w:t>1</w:t>
            </w:r>
          </w:p>
        </w:tc>
        <w:tc>
          <w:tcPr>
            <w:tcW w:w="108" w:type="pct"/>
          </w:tcPr>
          <w:p w:rsidR="004D427F" w:rsidRPr="00FB198E" w:rsidRDefault="004D427F" w:rsidP="006852CA">
            <w:pPr>
              <w:rPr>
                <w:rFonts w:ascii="Arial Black" w:hAnsi="Arial Black"/>
              </w:rPr>
            </w:pPr>
          </w:p>
        </w:tc>
        <w:tc>
          <w:tcPr>
            <w:tcW w:w="1177" w:type="pct"/>
          </w:tcPr>
          <w:p w:rsidR="004D427F" w:rsidRPr="00FB198E" w:rsidRDefault="004D427F" w:rsidP="006852CA">
            <w:pPr>
              <w:rPr>
                <w:rFonts w:ascii="Arial Black" w:hAnsi="Arial Black"/>
              </w:rPr>
            </w:pPr>
          </w:p>
        </w:tc>
        <w:tc>
          <w:tcPr>
            <w:tcW w:w="456" w:type="pct"/>
          </w:tcPr>
          <w:p w:rsidR="004D427F" w:rsidRPr="00FB198E" w:rsidRDefault="004D427F" w:rsidP="006852CA">
            <w:pPr>
              <w:rPr>
                <w:rFonts w:ascii="Arial Black" w:hAnsi="Arial Black"/>
              </w:rPr>
            </w:pPr>
          </w:p>
        </w:tc>
        <w:tc>
          <w:tcPr>
            <w:tcW w:w="502" w:type="pct"/>
          </w:tcPr>
          <w:p w:rsidR="004D427F" w:rsidRPr="00FB198E" w:rsidRDefault="004D427F" w:rsidP="006852CA">
            <w:pPr>
              <w:rPr>
                <w:rFonts w:ascii="Arial Black" w:hAnsi="Arial Black"/>
              </w:rPr>
            </w:pPr>
          </w:p>
        </w:tc>
        <w:tc>
          <w:tcPr>
            <w:tcW w:w="467"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1245" w:type="pct"/>
          </w:tcPr>
          <w:p w:rsidR="004D427F" w:rsidRPr="00FB198E" w:rsidRDefault="004D427F" w:rsidP="006852CA">
            <w:pPr>
              <w:rPr>
                <w:rFonts w:ascii="Arial Black" w:hAnsi="Arial Black"/>
              </w:rPr>
            </w:pPr>
          </w:p>
        </w:tc>
      </w:tr>
      <w:tr w:rsidR="004D427F" w:rsidRPr="00FB198E" w:rsidTr="006852CA">
        <w:tc>
          <w:tcPr>
            <w:tcW w:w="281" w:type="pct"/>
          </w:tcPr>
          <w:p w:rsidR="004D427F" w:rsidRPr="00FB198E" w:rsidRDefault="004D427F" w:rsidP="006852CA">
            <w:pPr>
              <w:ind w:left="-120"/>
              <w:jc w:val="center"/>
              <w:rPr>
                <w:rFonts w:ascii="Arial Black" w:hAnsi="Arial Black"/>
                <w:sz w:val="18"/>
                <w:szCs w:val="18"/>
              </w:rPr>
            </w:pPr>
            <w:r w:rsidRPr="00FB198E">
              <w:rPr>
                <w:rFonts w:ascii="Arial Black" w:hAnsi="Arial Black"/>
                <w:sz w:val="18"/>
                <w:szCs w:val="18"/>
              </w:rPr>
              <w:t>2</w:t>
            </w:r>
          </w:p>
        </w:tc>
        <w:tc>
          <w:tcPr>
            <w:tcW w:w="108" w:type="pct"/>
          </w:tcPr>
          <w:p w:rsidR="004D427F" w:rsidRPr="00FB198E" w:rsidRDefault="004D427F" w:rsidP="006852CA">
            <w:pPr>
              <w:rPr>
                <w:rFonts w:ascii="Arial Black" w:hAnsi="Arial Black"/>
              </w:rPr>
            </w:pPr>
          </w:p>
        </w:tc>
        <w:tc>
          <w:tcPr>
            <w:tcW w:w="1177" w:type="pct"/>
          </w:tcPr>
          <w:p w:rsidR="004D427F" w:rsidRPr="00FB198E" w:rsidRDefault="004D427F" w:rsidP="006852CA">
            <w:pPr>
              <w:rPr>
                <w:rFonts w:ascii="Arial Black" w:hAnsi="Arial Black"/>
              </w:rPr>
            </w:pPr>
          </w:p>
        </w:tc>
        <w:tc>
          <w:tcPr>
            <w:tcW w:w="456" w:type="pct"/>
          </w:tcPr>
          <w:p w:rsidR="004D427F" w:rsidRPr="00FB198E" w:rsidRDefault="004D427F" w:rsidP="006852CA">
            <w:pPr>
              <w:rPr>
                <w:rFonts w:ascii="Arial Black" w:hAnsi="Arial Black"/>
              </w:rPr>
            </w:pPr>
          </w:p>
        </w:tc>
        <w:tc>
          <w:tcPr>
            <w:tcW w:w="502" w:type="pct"/>
          </w:tcPr>
          <w:p w:rsidR="004D427F" w:rsidRPr="00FB198E" w:rsidRDefault="004D427F" w:rsidP="006852CA">
            <w:pPr>
              <w:rPr>
                <w:rFonts w:ascii="Arial Black" w:hAnsi="Arial Black"/>
              </w:rPr>
            </w:pPr>
          </w:p>
        </w:tc>
        <w:tc>
          <w:tcPr>
            <w:tcW w:w="467"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1245" w:type="pct"/>
          </w:tcPr>
          <w:p w:rsidR="004D427F" w:rsidRPr="00FB198E" w:rsidRDefault="004D427F" w:rsidP="006852CA">
            <w:pPr>
              <w:rPr>
                <w:rFonts w:ascii="Arial Black" w:hAnsi="Arial Black"/>
              </w:rPr>
            </w:pPr>
          </w:p>
        </w:tc>
      </w:tr>
      <w:tr w:rsidR="004D427F" w:rsidRPr="00FB198E" w:rsidTr="006852CA">
        <w:tc>
          <w:tcPr>
            <w:tcW w:w="281" w:type="pct"/>
          </w:tcPr>
          <w:p w:rsidR="004D427F" w:rsidRPr="00FB198E" w:rsidRDefault="004D427F" w:rsidP="006852CA">
            <w:pPr>
              <w:ind w:left="-120"/>
              <w:jc w:val="center"/>
              <w:rPr>
                <w:rFonts w:ascii="Arial Black" w:hAnsi="Arial Black"/>
                <w:sz w:val="18"/>
                <w:szCs w:val="18"/>
              </w:rPr>
            </w:pPr>
            <w:r w:rsidRPr="00FB198E">
              <w:rPr>
                <w:rFonts w:ascii="Arial Black" w:hAnsi="Arial Black"/>
                <w:sz w:val="18"/>
                <w:szCs w:val="18"/>
              </w:rPr>
              <w:t>3</w:t>
            </w:r>
          </w:p>
        </w:tc>
        <w:tc>
          <w:tcPr>
            <w:tcW w:w="108" w:type="pct"/>
          </w:tcPr>
          <w:p w:rsidR="004D427F" w:rsidRPr="00FB198E" w:rsidRDefault="004D427F" w:rsidP="006852CA">
            <w:pPr>
              <w:rPr>
                <w:rFonts w:ascii="Arial Black" w:hAnsi="Arial Black"/>
              </w:rPr>
            </w:pPr>
          </w:p>
        </w:tc>
        <w:tc>
          <w:tcPr>
            <w:tcW w:w="1177" w:type="pct"/>
          </w:tcPr>
          <w:p w:rsidR="004D427F" w:rsidRPr="00FB198E" w:rsidRDefault="004D427F" w:rsidP="006852CA">
            <w:pPr>
              <w:rPr>
                <w:rFonts w:ascii="Arial Black" w:hAnsi="Arial Black"/>
              </w:rPr>
            </w:pPr>
          </w:p>
        </w:tc>
        <w:tc>
          <w:tcPr>
            <w:tcW w:w="456" w:type="pct"/>
          </w:tcPr>
          <w:p w:rsidR="004D427F" w:rsidRPr="00FB198E" w:rsidRDefault="004D427F" w:rsidP="006852CA">
            <w:pPr>
              <w:rPr>
                <w:rFonts w:ascii="Arial Black" w:hAnsi="Arial Black"/>
              </w:rPr>
            </w:pPr>
          </w:p>
        </w:tc>
        <w:tc>
          <w:tcPr>
            <w:tcW w:w="502" w:type="pct"/>
          </w:tcPr>
          <w:p w:rsidR="004D427F" w:rsidRPr="00FB198E" w:rsidRDefault="004D427F" w:rsidP="006852CA">
            <w:pPr>
              <w:rPr>
                <w:rFonts w:ascii="Arial Black" w:hAnsi="Arial Black"/>
              </w:rPr>
            </w:pPr>
          </w:p>
        </w:tc>
        <w:tc>
          <w:tcPr>
            <w:tcW w:w="467"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r w:rsidRPr="00FB198E">
              <w:rPr>
                <w:rFonts w:ascii="Arial Black" w:hAnsi="Arial Black"/>
              </w:rPr>
              <w:t xml:space="preserve"> </w:t>
            </w:r>
          </w:p>
        </w:tc>
        <w:tc>
          <w:tcPr>
            <w:tcW w:w="169"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1245" w:type="pct"/>
          </w:tcPr>
          <w:p w:rsidR="004D427F" w:rsidRPr="00FB198E" w:rsidRDefault="004D427F" w:rsidP="006852CA">
            <w:pPr>
              <w:rPr>
                <w:rFonts w:ascii="Arial Black" w:hAnsi="Arial Black"/>
              </w:rPr>
            </w:pPr>
          </w:p>
        </w:tc>
      </w:tr>
      <w:tr w:rsidR="004D427F" w:rsidRPr="00FB198E" w:rsidTr="006852CA">
        <w:tc>
          <w:tcPr>
            <w:tcW w:w="281" w:type="pct"/>
          </w:tcPr>
          <w:p w:rsidR="004D427F" w:rsidRPr="00FB198E" w:rsidRDefault="004D427F" w:rsidP="006852CA">
            <w:pPr>
              <w:ind w:left="-120"/>
              <w:jc w:val="center"/>
              <w:rPr>
                <w:rFonts w:ascii="Arial Black" w:hAnsi="Arial Black"/>
                <w:sz w:val="18"/>
                <w:szCs w:val="18"/>
              </w:rPr>
            </w:pPr>
            <w:r w:rsidRPr="00FB198E">
              <w:rPr>
                <w:rFonts w:ascii="Arial Black" w:hAnsi="Arial Black"/>
                <w:sz w:val="18"/>
                <w:szCs w:val="18"/>
              </w:rPr>
              <w:t>4</w:t>
            </w:r>
          </w:p>
        </w:tc>
        <w:tc>
          <w:tcPr>
            <w:tcW w:w="108" w:type="pct"/>
          </w:tcPr>
          <w:p w:rsidR="004D427F" w:rsidRPr="00FB198E" w:rsidRDefault="004D427F" w:rsidP="006852CA">
            <w:pPr>
              <w:rPr>
                <w:rFonts w:ascii="Arial Black" w:hAnsi="Arial Black"/>
              </w:rPr>
            </w:pPr>
          </w:p>
        </w:tc>
        <w:tc>
          <w:tcPr>
            <w:tcW w:w="1177" w:type="pct"/>
          </w:tcPr>
          <w:p w:rsidR="004D427F" w:rsidRPr="00FB198E" w:rsidRDefault="004D427F" w:rsidP="006852CA">
            <w:pPr>
              <w:rPr>
                <w:rFonts w:ascii="Arial Black" w:hAnsi="Arial Black"/>
              </w:rPr>
            </w:pPr>
          </w:p>
        </w:tc>
        <w:tc>
          <w:tcPr>
            <w:tcW w:w="456" w:type="pct"/>
          </w:tcPr>
          <w:p w:rsidR="004D427F" w:rsidRPr="00FB198E" w:rsidRDefault="004D427F" w:rsidP="006852CA">
            <w:pPr>
              <w:rPr>
                <w:rFonts w:ascii="Arial Black" w:hAnsi="Arial Black"/>
              </w:rPr>
            </w:pPr>
          </w:p>
        </w:tc>
        <w:tc>
          <w:tcPr>
            <w:tcW w:w="502" w:type="pct"/>
          </w:tcPr>
          <w:p w:rsidR="004D427F" w:rsidRPr="00FB198E" w:rsidRDefault="004D427F" w:rsidP="006852CA">
            <w:pPr>
              <w:rPr>
                <w:rFonts w:ascii="Arial Black" w:hAnsi="Arial Black"/>
              </w:rPr>
            </w:pPr>
          </w:p>
        </w:tc>
        <w:tc>
          <w:tcPr>
            <w:tcW w:w="467"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1245" w:type="pct"/>
          </w:tcPr>
          <w:p w:rsidR="004D427F" w:rsidRPr="00FB198E" w:rsidRDefault="004D427F" w:rsidP="006852CA">
            <w:pPr>
              <w:rPr>
                <w:rFonts w:ascii="Arial Black" w:hAnsi="Arial Black"/>
              </w:rPr>
            </w:pPr>
          </w:p>
        </w:tc>
      </w:tr>
      <w:tr w:rsidR="004D427F" w:rsidRPr="00FB198E" w:rsidTr="006852CA">
        <w:tc>
          <w:tcPr>
            <w:tcW w:w="281" w:type="pct"/>
          </w:tcPr>
          <w:p w:rsidR="004D427F" w:rsidRPr="00FB198E" w:rsidRDefault="004D427F" w:rsidP="006852CA">
            <w:pPr>
              <w:ind w:left="-120"/>
              <w:jc w:val="center"/>
              <w:rPr>
                <w:rFonts w:ascii="Arial Black" w:hAnsi="Arial Black"/>
                <w:sz w:val="18"/>
                <w:szCs w:val="18"/>
              </w:rPr>
            </w:pPr>
            <w:r w:rsidRPr="00FB198E">
              <w:rPr>
                <w:rFonts w:ascii="Arial Black" w:hAnsi="Arial Black"/>
                <w:sz w:val="18"/>
                <w:szCs w:val="18"/>
              </w:rPr>
              <w:t>5</w:t>
            </w:r>
          </w:p>
        </w:tc>
        <w:tc>
          <w:tcPr>
            <w:tcW w:w="108" w:type="pct"/>
          </w:tcPr>
          <w:p w:rsidR="004D427F" w:rsidRPr="00FB198E" w:rsidRDefault="004D427F" w:rsidP="006852CA">
            <w:pPr>
              <w:rPr>
                <w:rFonts w:ascii="Arial Black" w:hAnsi="Arial Black"/>
              </w:rPr>
            </w:pPr>
          </w:p>
        </w:tc>
        <w:tc>
          <w:tcPr>
            <w:tcW w:w="1177" w:type="pct"/>
          </w:tcPr>
          <w:p w:rsidR="004D427F" w:rsidRPr="00FB198E" w:rsidRDefault="004D427F" w:rsidP="006852CA">
            <w:pPr>
              <w:rPr>
                <w:rFonts w:ascii="Arial Black" w:hAnsi="Arial Black"/>
              </w:rPr>
            </w:pPr>
          </w:p>
        </w:tc>
        <w:tc>
          <w:tcPr>
            <w:tcW w:w="456" w:type="pct"/>
          </w:tcPr>
          <w:p w:rsidR="004D427F" w:rsidRPr="00FB198E" w:rsidRDefault="004D427F" w:rsidP="006852CA">
            <w:pPr>
              <w:rPr>
                <w:rFonts w:ascii="Arial Black" w:hAnsi="Arial Black"/>
              </w:rPr>
            </w:pPr>
          </w:p>
        </w:tc>
        <w:tc>
          <w:tcPr>
            <w:tcW w:w="502" w:type="pct"/>
          </w:tcPr>
          <w:p w:rsidR="004D427F" w:rsidRPr="00FB198E" w:rsidRDefault="004D427F" w:rsidP="006852CA">
            <w:pPr>
              <w:rPr>
                <w:rFonts w:ascii="Arial Black" w:hAnsi="Arial Black"/>
              </w:rPr>
            </w:pPr>
          </w:p>
        </w:tc>
        <w:tc>
          <w:tcPr>
            <w:tcW w:w="467"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1245" w:type="pct"/>
          </w:tcPr>
          <w:p w:rsidR="004D427F" w:rsidRPr="00FB198E" w:rsidRDefault="004D427F" w:rsidP="006852CA">
            <w:pPr>
              <w:rPr>
                <w:rFonts w:ascii="Arial Black" w:hAnsi="Arial Black"/>
              </w:rPr>
            </w:pPr>
          </w:p>
        </w:tc>
      </w:tr>
      <w:tr w:rsidR="004D427F" w:rsidRPr="00FB198E" w:rsidTr="006852CA">
        <w:tc>
          <w:tcPr>
            <w:tcW w:w="281" w:type="pct"/>
          </w:tcPr>
          <w:p w:rsidR="004D427F" w:rsidRPr="00FB198E" w:rsidRDefault="004D427F" w:rsidP="006852CA">
            <w:pPr>
              <w:ind w:left="-120"/>
              <w:jc w:val="center"/>
              <w:rPr>
                <w:rFonts w:ascii="Arial Black" w:hAnsi="Arial Black"/>
                <w:sz w:val="18"/>
                <w:szCs w:val="18"/>
              </w:rPr>
            </w:pPr>
            <w:r w:rsidRPr="00FB198E">
              <w:rPr>
                <w:rFonts w:ascii="Arial Black" w:hAnsi="Arial Black"/>
                <w:sz w:val="18"/>
                <w:szCs w:val="18"/>
              </w:rPr>
              <w:t>6</w:t>
            </w:r>
          </w:p>
        </w:tc>
        <w:tc>
          <w:tcPr>
            <w:tcW w:w="108" w:type="pct"/>
          </w:tcPr>
          <w:p w:rsidR="004D427F" w:rsidRPr="00FB198E" w:rsidRDefault="004D427F" w:rsidP="006852CA">
            <w:pPr>
              <w:rPr>
                <w:rFonts w:ascii="Arial Black" w:hAnsi="Arial Black"/>
              </w:rPr>
            </w:pPr>
          </w:p>
        </w:tc>
        <w:tc>
          <w:tcPr>
            <w:tcW w:w="1177" w:type="pct"/>
          </w:tcPr>
          <w:p w:rsidR="004D427F" w:rsidRPr="00FB198E" w:rsidRDefault="004D427F" w:rsidP="006852CA">
            <w:pPr>
              <w:rPr>
                <w:rFonts w:ascii="Arial Black" w:hAnsi="Arial Black"/>
              </w:rPr>
            </w:pPr>
          </w:p>
        </w:tc>
        <w:tc>
          <w:tcPr>
            <w:tcW w:w="456" w:type="pct"/>
          </w:tcPr>
          <w:p w:rsidR="004D427F" w:rsidRPr="00FB198E" w:rsidRDefault="004D427F" w:rsidP="006852CA">
            <w:pPr>
              <w:rPr>
                <w:rFonts w:ascii="Arial Black" w:hAnsi="Arial Black"/>
              </w:rPr>
            </w:pPr>
          </w:p>
        </w:tc>
        <w:tc>
          <w:tcPr>
            <w:tcW w:w="502" w:type="pct"/>
          </w:tcPr>
          <w:p w:rsidR="004D427F" w:rsidRPr="00FB198E" w:rsidRDefault="004D427F" w:rsidP="006852CA">
            <w:pPr>
              <w:rPr>
                <w:rFonts w:ascii="Arial Black" w:hAnsi="Arial Black"/>
              </w:rPr>
            </w:pPr>
          </w:p>
        </w:tc>
        <w:tc>
          <w:tcPr>
            <w:tcW w:w="467"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r w:rsidRPr="00FB198E">
              <w:rPr>
                <w:rFonts w:ascii="Arial Black" w:hAnsi="Arial Black"/>
              </w:rPr>
              <w:t xml:space="preserve"> </w:t>
            </w:r>
          </w:p>
        </w:tc>
        <w:tc>
          <w:tcPr>
            <w:tcW w:w="169"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1245" w:type="pct"/>
          </w:tcPr>
          <w:p w:rsidR="004D427F" w:rsidRPr="00FB198E" w:rsidRDefault="004D427F" w:rsidP="006852CA">
            <w:pPr>
              <w:rPr>
                <w:rFonts w:ascii="Arial Black" w:hAnsi="Arial Black"/>
              </w:rPr>
            </w:pPr>
          </w:p>
        </w:tc>
      </w:tr>
      <w:tr w:rsidR="004D427F" w:rsidRPr="00FB198E" w:rsidTr="006852CA">
        <w:tc>
          <w:tcPr>
            <w:tcW w:w="281" w:type="pct"/>
          </w:tcPr>
          <w:p w:rsidR="004D427F" w:rsidRPr="00FB198E" w:rsidRDefault="004D427F" w:rsidP="006852CA">
            <w:pPr>
              <w:ind w:left="-120"/>
              <w:jc w:val="center"/>
              <w:rPr>
                <w:rFonts w:ascii="Arial Black" w:hAnsi="Arial Black"/>
                <w:sz w:val="18"/>
                <w:szCs w:val="18"/>
              </w:rPr>
            </w:pPr>
            <w:r w:rsidRPr="00FB198E">
              <w:rPr>
                <w:rFonts w:ascii="Arial Black" w:hAnsi="Arial Black"/>
                <w:sz w:val="18"/>
                <w:szCs w:val="18"/>
              </w:rPr>
              <w:t>7</w:t>
            </w:r>
          </w:p>
        </w:tc>
        <w:tc>
          <w:tcPr>
            <w:tcW w:w="108" w:type="pct"/>
          </w:tcPr>
          <w:p w:rsidR="004D427F" w:rsidRPr="00FB198E" w:rsidRDefault="004D427F" w:rsidP="006852CA">
            <w:pPr>
              <w:rPr>
                <w:rFonts w:ascii="Arial Black" w:hAnsi="Arial Black"/>
              </w:rPr>
            </w:pPr>
          </w:p>
        </w:tc>
        <w:tc>
          <w:tcPr>
            <w:tcW w:w="1177" w:type="pct"/>
          </w:tcPr>
          <w:p w:rsidR="004D427F" w:rsidRPr="00FB198E" w:rsidRDefault="004D427F" w:rsidP="006852CA">
            <w:pPr>
              <w:rPr>
                <w:rFonts w:ascii="Arial Black" w:hAnsi="Arial Black"/>
              </w:rPr>
            </w:pPr>
          </w:p>
        </w:tc>
        <w:tc>
          <w:tcPr>
            <w:tcW w:w="456" w:type="pct"/>
          </w:tcPr>
          <w:p w:rsidR="004D427F" w:rsidRPr="00FB198E" w:rsidRDefault="004D427F" w:rsidP="006852CA">
            <w:pPr>
              <w:tabs>
                <w:tab w:val="left" w:pos="879"/>
                <w:tab w:val="left" w:pos="2351"/>
              </w:tabs>
              <w:rPr>
                <w:rFonts w:ascii="Arial Black" w:hAnsi="Arial Black"/>
              </w:rPr>
            </w:pPr>
          </w:p>
        </w:tc>
        <w:tc>
          <w:tcPr>
            <w:tcW w:w="502" w:type="pct"/>
          </w:tcPr>
          <w:p w:rsidR="004D427F" w:rsidRPr="00FB198E" w:rsidRDefault="004D427F" w:rsidP="006852CA">
            <w:pPr>
              <w:tabs>
                <w:tab w:val="left" w:pos="879"/>
                <w:tab w:val="left" w:pos="2351"/>
              </w:tabs>
              <w:rPr>
                <w:rFonts w:ascii="Arial Black" w:hAnsi="Arial Black"/>
              </w:rPr>
            </w:pPr>
          </w:p>
        </w:tc>
        <w:tc>
          <w:tcPr>
            <w:tcW w:w="467" w:type="pct"/>
          </w:tcPr>
          <w:p w:rsidR="004D427F" w:rsidRPr="00FB198E" w:rsidRDefault="004D427F" w:rsidP="006852CA">
            <w:pPr>
              <w:tabs>
                <w:tab w:val="left" w:pos="879"/>
                <w:tab w:val="left" w:pos="2351"/>
              </w:tabs>
              <w:rPr>
                <w:rFonts w:ascii="Arial Black" w:hAnsi="Arial Black"/>
              </w:rPr>
            </w:pPr>
          </w:p>
        </w:tc>
        <w:tc>
          <w:tcPr>
            <w:tcW w:w="169"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1245" w:type="pct"/>
          </w:tcPr>
          <w:p w:rsidR="004D427F" w:rsidRPr="00FB198E" w:rsidRDefault="004D427F" w:rsidP="006852CA">
            <w:pPr>
              <w:rPr>
                <w:rFonts w:ascii="Arial Black" w:hAnsi="Arial Black"/>
              </w:rPr>
            </w:pPr>
          </w:p>
        </w:tc>
      </w:tr>
      <w:tr w:rsidR="004D427F" w:rsidRPr="00FB198E" w:rsidTr="006852CA">
        <w:tc>
          <w:tcPr>
            <w:tcW w:w="281" w:type="pct"/>
          </w:tcPr>
          <w:p w:rsidR="004D427F" w:rsidRPr="00FB198E" w:rsidRDefault="004D427F" w:rsidP="006852CA">
            <w:pPr>
              <w:ind w:left="-120"/>
              <w:jc w:val="center"/>
              <w:rPr>
                <w:rFonts w:ascii="Arial Black" w:hAnsi="Arial Black"/>
                <w:sz w:val="18"/>
                <w:szCs w:val="18"/>
              </w:rPr>
            </w:pPr>
            <w:r w:rsidRPr="00FB198E">
              <w:rPr>
                <w:rFonts w:ascii="Arial Black" w:hAnsi="Arial Black"/>
                <w:sz w:val="18"/>
                <w:szCs w:val="18"/>
              </w:rPr>
              <w:t>8</w:t>
            </w:r>
          </w:p>
        </w:tc>
        <w:tc>
          <w:tcPr>
            <w:tcW w:w="108" w:type="pct"/>
          </w:tcPr>
          <w:p w:rsidR="004D427F" w:rsidRPr="00FB198E" w:rsidRDefault="004D427F" w:rsidP="006852CA">
            <w:pPr>
              <w:rPr>
                <w:rFonts w:ascii="Arial Black" w:hAnsi="Arial Black"/>
              </w:rPr>
            </w:pPr>
          </w:p>
        </w:tc>
        <w:tc>
          <w:tcPr>
            <w:tcW w:w="1177" w:type="pct"/>
          </w:tcPr>
          <w:p w:rsidR="004D427F" w:rsidRPr="00FB198E" w:rsidRDefault="004D427F" w:rsidP="006852CA">
            <w:pPr>
              <w:rPr>
                <w:rFonts w:ascii="Arial Black" w:hAnsi="Arial Black"/>
              </w:rPr>
            </w:pPr>
          </w:p>
        </w:tc>
        <w:tc>
          <w:tcPr>
            <w:tcW w:w="456" w:type="pct"/>
          </w:tcPr>
          <w:p w:rsidR="004D427F" w:rsidRPr="00FB198E" w:rsidRDefault="004D427F" w:rsidP="006852CA">
            <w:pPr>
              <w:rPr>
                <w:rFonts w:ascii="Arial Black" w:hAnsi="Arial Black"/>
              </w:rPr>
            </w:pPr>
          </w:p>
        </w:tc>
        <w:tc>
          <w:tcPr>
            <w:tcW w:w="502" w:type="pct"/>
          </w:tcPr>
          <w:p w:rsidR="004D427F" w:rsidRPr="00FB198E" w:rsidRDefault="004D427F" w:rsidP="006852CA">
            <w:pPr>
              <w:rPr>
                <w:rFonts w:ascii="Arial Black" w:hAnsi="Arial Black"/>
              </w:rPr>
            </w:pPr>
          </w:p>
        </w:tc>
        <w:tc>
          <w:tcPr>
            <w:tcW w:w="467"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r w:rsidRPr="00FB198E">
              <w:rPr>
                <w:rFonts w:ascii="Arial Black" w:hAnsi="Arial Black"/>
              </w:rPr>
              <w:t xml:space="preserve"> </w:t>
            </w:r>
          </w:p>
        </w:tc>
        <w:tc>
          <w:tcPr>
            <w:tcW w:w="169"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1245" w:type="pct"/>
          </w:tcPr>
          <w:p w:rsidR="004D427F" w:rsidRPr="00FB198E" w:rsidRDefault="004D427F" w:rsidP="006852CA">
            <w:pPr>
              <w:rPr>
                <w:rFonts w:ascii="Arial Black" w:hAnsi="Arial Black"/>
              </w:rPr>
            </w:pPr>
          </w:p>
        </w:tc>
      </w:tr>
      <w:tr w:rsidR="004D427F" w:rsidRPr="00FB198E" w:rsidTr="006852CA">
        <w:tc>
          <w:tcPr>
            <w:tcW w:w="281" w:type="pct"/>
          </w:tcPr>
          <w:p w:rsidR="004D427F" w:rsidRPr="00FB198E" w:rsidRDefault="004D427F" w:rsidP="006852CA">
            <w:pPr>
              <w:ind w:left="-120"/>
              <w:jc w:val="center"/>
              <w:rPr>
                <w:rFonts w:ascii="Arial Black" w:hAnsi="Arial Black"/>
                <w:sz w:val="18"/>
                <w:szCs w:val="18"/>
              </w:rPr>
            </w:pPr>
            <w:r w:rsidRPr="00FB198E">
              <w:rPr>
                <w:rFonts w:ascii="Arial Black" w:hAnsi="Arial Black"/>
                <w:sz w:val="18"/>
                <w:szCs w:val="18"/>
              </w:rPr>
              <w:t>9</w:t>
            </w:r>
          </w:p>
        </w:tc>
        <w:tc>
          <w:tcPr>
            <w:tcW w:w="108" w:type="pct"/>
          </w:tcPr>
          <w:p w:rsidR="004D427F" w:rsidRPr="00FB198E" w:rsidRDefault="004D427F" w:rsidP="006852CA">
            <w:pPr>
              <w:rPr>
                <w:rFonts w:ascii="Arial Black" w:hAnsi="Arial Black"/>
              </w:rPr>
            </w:pPr>
          </w:p>
        </w:tc>
        <w:tc>
          <w:tcPr>
            <w:tcW w:w="1177" w:type="pct"/>
          </w:tcPr>
          <w:p w:rsidR="004D427F" w:rsidRPr="00FB198E" w:rsidRDefault="004D427F" w:rsidP="006852CA">
            <w:pPr>
              <w:rPr>
                <w:rFonts w:ascii="Arial Black" w:hAnsi="Arial Black"/>
              </w:rPr>
            </w:pPr>
          </w:p>
        </w:tc>
        <w:tc>
          <w:tcPr>
            <w:tcW w:w="456" w:type="pct"/>
          </w:tcPr>
          <w:p w:rsidR="004D427F" w:rsidRPr="00FB198E" w:rsidRDefault="004D427F" w:rsidP="006852CA">
            <w:pPr>
              <w:rPr>
                <w:rFonts w:ascii="Arial Black" w:hAnsi="Arial Black"/>
              </w:rPr>
            </w:pPr>
          </w:p>
        </w:tc>
        <w:tc>
          <w:tcPr>
            <w:tcW w:w="502" w:type="pct"/>
          </w:tcPr>
          <w:p w:rsidR="004D427F" w:rsidRPr="00FB198E" w:rsidRDefault="004D427F" w:rsidP="006852CA">
            <w:pPr>
              <w:rPr>
                <w:rFonts w:ascii="Arial Black" w:hAnsi="Arial Black"/>
              </w:rPr>
            </w:pPr>
          </w:p>
        </w:tc>
        <w:tc>
          <w:tcPr>
            <w:tcW w:w="467"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r w:rsidRPr="00FB198E">
              <w:rPr>
                <w:rFonts w:ascii="Arial Black" w:hAnsi="Arial Black"/>
              </w:rPr>
              <w:t xml:space="preserve">  </w:t>
            </w:r>
          </w:p>
        </w:tc>
        <w:tc>
          <w:tcPr>
            <w:tcW w:w="169"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1245" w:type="pct"/>
          </w:tcPr>
          <w:p w:rsidR="004D427F" w:rsidRPr="00FB198E" w:rsidRDefault="004D427F" w:rsidP="006852CA">
            <w:pPr>
              <w:rPr>
                <w:rFonts w:ascii="Arial Black" w:hAnsi="Arial Black"/>
              </w:rPr>
            </w:pPr>
          </w:p>
        </w:tc>
      </w:tr>
      <w:tr w:rsidR="004D427F" w:rsidRPr="00FB198E" w:rsidTr="006852CA">
        <w:tc>
          <w:tcPr>
            <w:tcW w:w="281" w:type="pct"/>
          </w:tcPr>
          <w:p w:rsidR="004D427F" w:rsidRPr="00FB198E" w:rsidRDefault="004D427F" w:rsidP="006852CA">
            <w:pPr>
              <w:ind w:left="-120"/>
              <w:jc w:val="center"/>
              <w:rPr>
                <w:rFonts w:ascii="Arial Black" w:hAnsi="Arial Black"/>
                <w:sz w:val="18"/>
                <w:szCs w:val="18"/>
              </w:rPr>
            </w:pPr>
            <w:r w:rsidRPr="00FB198E">
              <w:rPr>
                <w:rFonts w:ascii="Arial Black" w:hAnsi="Arial Black"/>
                <w:sz w:val="18"/>
                <w:szCs w:val="18"/>
              </w:rPr>
              <w:t>10</w:t>
            </w:r>
          </w:p>
        </w:tc>
        <w:tc>
          <w:tcPr>
            <w:tcW w:w="108" w:type="pct"/>
          </w:tcPr>
          <w:p w:rsidR="004D427F" w:rsidRPr="00FB198E" w:rsidRDefault="004D427F" w:rsidP="006852CA">
            <w:pPr>
              <w:rPr>
                <w:rFonts w:ascii="Arial Black" w:hAnsi="Arial Black"/>
              </w:rPr>
            </w:pPr>
          </w:p>
        </w:tc>
        <w:tc>
          <w:tcPr>
            <w:tcW w:w="1177" w:type="pct"/>
          </w:tcPr>
          <w:p w:rsidR="004D427F" w:rsidRPr="00FB198E" w:rsidRDefault="004D427F" w:rsidP="006852CA">
            <w:pPr>
              <w:rPr>
                <w:rFonts w:ascii="Arial Black" w:hAnsi="Arial Black"/>
              </w:rPr>
            </w:pPr>
          </w:p>
        </w:tc>
        <w:tc>
          <w:tcPr>
            <w:tcW w:w="456" w:type="pct"/>
          </w:tcPr>
          <w:p w:rsidR="004D427F" w:rsidRPr="00FB198E" w:rsidRDefault="004D427F" w:rsidP="006852CA">
            <w:pPr>
              <w:rPr>
                <w:rFonts w:ascii="Arial Black" w:hAnsi="Arial Black"/>
              </w:rPr>
            </w:pPr>
          </w:p>
        </w:tc>
        <w:tc>
          <w:tcPr>
            <w:tcW w:w="502" w:type="pct"/>
          </w:tcPr>
          <w:p w:rsidR="004D427F" w:rsidRPr="00FB198E" w:rsidRDefault="004D427F" w:rsidP="006852CA">
            <w:pPr>
              <w:rPr>
                <w:rFonts w:ascii="Arial Black" w:hAnsi="Arial Black"/>
              </w:rPr>
            </w:pPr>
          </w:p>
        </w:tc>
        <w:tc>
          <w:tcPr>
            <w:tcW w:w="467"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1245" w:type="pct"/>
          </w:tcPr>
          <w:p w:rsidR="004D427F" w:rsidRPr="00FB198E" w:rsidRDefault="004D427F" w:rsidP="006852CA">
            <w:pPr>
              <w:rPr>
                <w:rFonts w:ascii="Arial Black" w:hAnsi="Arial Black"/>
              </w:rPr>
            </w:pPr>
          </w:p>
        </w:tc>
      </w:tr>
      <w:tr w:rsidR="004D427F" w:rsidRPr="00FB198E" w:rsidTr="006852CA">
        <w:tc>
          <w:tcPr>
            <w:tcW w:w="281" w:type="pct"/>
          </w:tcPr>
          <w:p w:rsidR="004D427F" w:rsidRPr="00FB198E" w:rsidRDefault="004D427F" w:rsidP="006852CA">
            <w:pPr>
              <w:ind w:left="-120"/>
              <w:jc w:val="center"/>
              <w:rPr>
                <w:rFonts w:ascii="Arial Black" w:hAnsi="Arial Black"/>
                <w:sz w:val="18"/>
                <w:szCs w:val="18"/>
              </w:rPr>
            </w:pPr>
            <w:r w:rsidRPr="00FB198E">
              <w:rPr>
                <w:rFonts w:ascii="Arial Black" w:hAnsi="Arial Black"/>
                <w:sz w:val="18"/>
                <w:szCs w:val="18"/>
              </w:rPr>
              <w:t>11</w:t>
            </w:r>
          </w:p>
        </w:tc>
        <w:tc>
          <w:tcPr>
            <w:tcW w:w="108" w:type="pct"/>
          </w:tcPr>
          <w:p w:rsidR="004D427F" w:rsidRPr="00FB198E" w:rsidRDefault="004D427F" w:rsidP="006852CA">
            <w:pPr>
              <w:rPr>
                <w:rFonts w:ascii="Arial Black" w:hAnsi="Arial Black"/>
              </w:rPr>
            </w:pPr>
          </w:p>
        </w:tc>
        <w:tc>
          <w:tcPr>
            <w:tcW w:w="1177" w:type="pct"/>
          </w:tcPr>
          <w:p w:rsidR="004D427F" w:rsidRPr="00FB198E" w:rsidRDefault="004D427F" w:rsidP="006852CA">
            <w:pPr>
              <w:rPr>
                <w:rFonts w:ascii="Arial Black" w:hAnsi="Arial Black"/>
              </w:rPr>
            </w:pPr>
          </w:p>
        </w:tc>
        <w:tc>
          <w:tcPr>
            <w:tcW w:w="456" w:type="pct"/>
          </w:tcPr>
          <w:p w:rsidR="004D427F" w:rsidRPr="00FB198E" w:rsidRDefault="004D427F" w:rsidP="006852CA">
            <w:pPr>
              <w:rPr>
                <w:rFonts w:ascii="Arial Black" w:hAnsi="Arial Black"/>
              </w:rPr>
            </w:pPr>
          </w:p>
        </w:tc>
        <w:tc>
          <w:tcPr>
            <w:tcW w:w="502" w:type="pct"/>
          </w:tcPr>
          <w:p w:rsidR="004D427F" w:rsidRPr="00FB198E" w:rsidRDefault="004D427F" w:rsidP="006852CA">
            <w:pPr>
              <w:rPr>
                <w:rFonts w:ascii="Arial Black" w:hAnsi="Arial Black"/>
              </w:rPr>
            </w:pPr>
          </w:p>
        </w:tc>
        <w:tc>
          <w:tcPr>
            <w:tcW w:w="467"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1245" w:type="pct"/>
          </w:tcPr>
          <w:p w:rsidR="004D427F" w:rsidRPr="00FB198E" w:rsidRDefault="004D427F" w:rsidP="006852CA">
            <w:pPr>
              <w:rPr>
                <w:rFonts w:ascii="Arial Black" w:hAnsi="Arial Black"/>
              </w:rPr>
            </w:pPr>
          </w:p>
        </w:tc>
      </w:tr>
      <w:tr w:rsidR="004D427F" w:rsidRPr="00FB198E" w:rsidTr="006852CA">
        <w:tc>
          <w:tcPr>
            <w:tcW w:w="281" w:type="pct"/>
          </w:tcPr>
          <w:p w:rsidR="004D427F" w:rsidRPr="00FB198E" w:rsidRDefault="004D427F" w:rsidP="006852CA">
            <w:pPr>
              <w:ind w:left="-120"/>
              <w:jc w:val="center"/>
              <w:rPr>
                <w:rFonts w:ascii="Arial Black" w:hAnsi="Arial Black"/>
                <w:sz w:val="18"/>
                <w:szCs w:val="18"/>
              </w:rPr>
            </w:pPr>
            <w:r w:rsidRPr="00FB198E">
              <w:rPr>
                <w:rFonts w:ascii="Arial Black" w:hAnsi="Arial Black"/>
                <w:sz w:val="18"/>
                <w:szCs w:val="18"/>
              </w:rPr>
              <w:t>12</w:t>
            </w:r>
          </w:p>
        </w:tc>
        <w:tc>
          <w:tcPr>
            <w:tcW w:w="108" w:type="pct"/>
          </w:tcPr>
          <w:p w:rsidR="004D427F" w:rsidRPr="00FB198E" w:rsidRDefault="004D427F" w:rsidP="006852CA">
            <w:pPr>
              <w:rPr>
                <w:rFonts w:ascii="Arial Black" w:hAnsi="Arial Black"/>
              </w:rPr>
            </w:pPr>
          </w:p>
        </w:tc>
        <w:tc>
          <w:tcPr>
            <w:tcW w:w="1177" w:type="pct"/>
          </w:tcPr>
          <w:p w:rsidR="004D427F" w:rsidRPr="00FB198E" w:rsidRDefault="004D427F" w:rsidP="006852CA">
            <w:pPr>
              <w:rPr>
                <w:rFonts w:ascii="Arial Black" w:hAnsi="Arial Black"/>
              </w:rPr>
            </w:pPr>
          </w:p>
        </w:tc>
        <w:tc>
          <w:tcPr>
            <w:tcW w:w="456" w:type="pct"/>
          </w:tcPr>
          <w:p w:rsidR="004D427F" w:rsidRPr="00FB198E" w:rsidRDefault="004D427F" w:rsidP="006852CA">
            <w:pPr>
              <w:rPr>
                <w:rFonts w:ascii="Arial Black" w:hAnsi="Arial Black"/>
              </w:rPr>
            </w:pPr>
          </w:p>
        </w:tc>
        <w:tc>
          <w:tcPr>
            <w:tcW w:w="502" w:type="pct"/>
          </w:tcPr>
          <w:p w:rsidR="004D427F" w:rsidRPr="00FB198E" w:rsidRDefault="004D427F" w:rsidP="006852CA">
            <w:pPr>
              <w:rPr>
                <w:rFonts w:ascii="Arial Black" w:hAnsi="Arial Black"/>
              </w:rPr>
            </w:pPr>
          </w:p>
        </w:tc>
        <w:tc>
          <w:tcPr>
            <w:tcW w:w="467"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1245" w:type="pct"/>
          </w:tcPr>
          <w:p w:rsidR="004D427F" w:rsidRPr="00FB198E" w:rsidRDefault="004D427F" w:rsidP="006852CA">
            <w:pPr>
              <w:rPr>
                <w:rFonts w:ascii="Arial Black" w:hAnsi="Arial Black"/>
              </w:rPr>
            </w:pPr>
          </w:p>
        </w:tc>
      </w:tr>
      <w:tr w:rsidR="004D427F" w:rsidRPr="00FB198E" w:rsidTr="006852CA">
        <w:tc>
          <w:tcPr>
            <w:tcW w:w="281" w:type="pct"/>
          </w:tcPr>
          <w:p w:rsidR="004D427F" w:rsidRPr="00FB198E" w:rsidRDefault="004D427F" w:rsidP="006852CA">
            <w:pPr>
              <w:ind w:left="-120"/>
              <w:jc w:val="center"/>
              <w:rPr>
                <w:rFonts w:ascii="Arial Black" w:hAnsi="Arial Black"/>
                <w:sz w:val="18"/>
                <w:szCs w:val="18"/>
              </w:rPr>
            </w:pPr>
            <w:r w:rsidRPr="00FB198E">
              <w:rPr>
                <w:rFonts w:ascii="Arial Black" w:hAnsi="Arial Black"/>
                <w:sz w:val="18"/>
                <w:szCs w:val="18"/>
              </w:rPr>
              <w:t>13</w:t>
            </w:r>
          </w:p>
        </w:tc>
        <w:tc>
          <w:tcPr>
            <w:tcW w:w="108" w:type="pct"/>
          </w:tcPr>
          <w:p w:rsidR="004D427F" w:rsidRPr="00FB198E" w:rsidRDefault="004D427F" w:rsidP="006852CA">
            <w:pPr>
              <w:rPr>
                <w:rFonts w:ascii="Arial Black" w:hAnsi="Arial Black"/>
              </w:rPr>
            </w:pPr>
          </w:p>
        </w:tc>
        <w:tc>
          <w:tcPr>
            <w:tcW w:w="1177" w:type="pct"/>
          </w:tcPr>
          <w:p w:rsidR="004D427F" w:rsidRPr="00FB198E" w:rsidRDefault="004D427F" w:rsidP="006852CA">
            <w:pPr>
              <w:rPr>
                <w:rFonts w:ascii="Arial Black" w:hAnsi="Arial Black"/>
              </w:rPr>
            </w:pPr>
          </w:p>
        </w:tc>
        <w:tc>
          <w:tcPr>
            <w:tcW w:w="456" w:type="pct"/>
          </w:tcPr>
          <w:p w:rsidR="004D427F" w:rsidRPr="00FB198E" w:rsidRDefault="004D427F" w:rsidP="006852CA">
            <w:pPr>
              <w:rPr>
                <w:rFonts w:ascii="Arial Black" w:hAnsi="Arial Black"/>
              </w:rPr>
            </w:pPr>
          </w:p>
        </w:tc>
        <w:tc>
          <w:tcPr>
            <w:tcW w:w="502" w:type="pct"/>
          </w:tcPr>
          <w:p w:rsidR="004D427F" w:rsidRPr="00FB198E" w:rsidRDefault="004D427F" w:rsidP="006852CA">
            <w:pPr>
              <w:rPr>
                <w:rFonts w:ascii="Arial Black" w:hAnsi="Arial Black"/>
              </w:rPr>
            </w:pPr>
          </w:p>
        </w:tc>
        <w:tc>
          <w:tcPr>
            <w:tcW w:w="467"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1245" w:type="pct"/>
          </w:tcPr>
          <w:p w:rsidR="004D427F" w:rsidRPr="00FB198E" w:rsidRDefault="004D427F" w:rsidP="006852CA">
            <w:pPr>
              <w:rPr>
                <w:rFonts w:ascii="Arial Black" w:hAnsi="Arial Black"/>
              </w:rPr>
            </w:pPr>
          </w:p>
        </w:tc>
      </w:tr>
      <w:tr w:rsidR="004D427F" w:rsidRPr="00FB198E" w:rsidTr="006852CA">
        <w:tc>
          <w:tcPr>
            <w:tcW w:w="281" w:type="pct"/>
          </w:tcPr>
          <w:p w:rsidR="004D427F" w:rsidRPr="00FB198E" w:rsidRDefault="004D427F" w:rsidP="006852CA">
            <w:pPr>
              <w:ind w:left="-120"/>
              <w:jc w:val="center"/>
              <w:rPr>
                <w:rFonts w:ascii="Arial Black" w:hAnsi="Arial Black"/>
                <w:sz w:val="18"/>
                <w:szCs w:val="18"/>
              </w:rPr>
            </w:pPr>
            <w:r w:rsidRPr="00FB198E">
              <w:rPr>
                <w:rFonts w:ascii="Arial Black" w:hAnsi="Arial Black"/>
                <w:sz w:val="18"/>
                <w:szCs w:val="18"/>
              </w:rPr>
              <w:t>14</w:t>
            </w:r>
          </w:p>
        </w:tc>
        <w:tc>
          <w:tcPr>
            <w:tcW w:w="108" w:type="pct"/>
          </w:tcPr>
          <w:p w:rsidR="004D427F" w:rsidRPr="00FB198E" w:rsidRDefault="004D427F" w:rsidP="006852CA">
            <w:pPr>
              <w:rPr>
                <w:rFonts w:ascii="Arial Black" w:hAnsi="Arial Black"/>
              </w:rPr>
            </w:pPr>
          </w:p>
        </w:tc>
        <w:tc>
          <w:tcPr>
            <w:tcW w:w="1177" w:type="pct"/>
          </w:tcPr>
          <w:p w:rsidR="004D427F" w:rsidRPr="00FB198E" w:rsidRDefault="004D427F" w:rsidP="006852CA">
            <w:pPr>
              <w:rPr>
                <w:rFonts w:ascii="Arial Black" w:hAnsi="Arial Black"/>
              </w:rPr>
            </w:pPr>
          </w:p>
        </w:tc>
        <w:tc>
          <w:tcPr>
            <w:tcW w:w="456" w:type="pct"/>
          </w:tcPr>
          <w:p w:rsidR="004D427F" w:rsidRPr="00FB198E" w:rsidRDefault="004D427F" w:rsidP="006852CA">
            <w:pPr>
              <w:rPr>
                <w:rFonts w:ascii="Arial Black" w:hAnsi="Arial Black"/>
              </w:rPr>
            </w:pPr>
          </w:p>
        </w:tc>
        <w:tc>
          <w:tcPr>
            <w:tcW w:w="502" w:type="pct"/>
          </w:tcPr>
          <w:p w:rsidR="004D427F" w:rsidRPr="00FB198E" w:rsidRDefault="004D427F" w:rsidP="006852CA">
            <w:pPr>
              <w:rPr>
                <w:rFonts w:ascii="Arial Black" w:hAnsi="Arial Black"/>
              </w:rPr>
            </w:pPr>
          </w:p>
        </w:tc>
        <w:tc>
          <w:tcPr>
            <w:tcW w:w="467"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p>
        </w:tc>
        <w:tc>
          <w:tcPr>
            <w:tcW w:w="169"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213" w:type="pct"/>
          </w:tcPr>
          <w:p w:rsidR="004D427F" w:rsidRPr="00FB198E" w:rsidRDefault="004D427F" w:rsidP="006852CA">
            <w:pPr>
              <w:rPr>
                <w:rFonts w:ascii="Arial Black" w:hAnsi="Arial Black"/>
              </w:rPr>
            </w:pPr>
          </w:p>
        </w:tc>
        <w:tc>
          <w:tcPr>
            <w:tcW w:w="1245" w:type="pct"/>
          </w:tcPr>
          <w:p w:rsidR="004D427F" w:rsidRPr="00FB198E" w:rsidRDefault="004D427F" w:rsidP="006852CA">
            <w:pPr>
              <w:rPr>
                <w:rFonts w:ascii="Arial Black" w:hAnsi="Arial Black"/>
              </w:rPr>
            </w:pPr>
          </w:p>
        </w:tc>
      </w:tr>
    </w:tbl>
    <w:p w:rsidR="004D427F" w:rsidRPr="00C2699B" w:rsidRDefault="004D427F" w:rsidP="006852CA">
      <w:pPr>
        <w:rPr>
          <w:sz w:val="22"/>
          <w:szCs w:val="22"/>
        </w:rPr>
      </w:pPr>
      <w:r w:rsidRPr="00C2699B">
        <w:rPr>
          <w:sz w:val="22"/>
          <w:szCs w:val="22"/>
        </w:rPr>
        <w:t>* Se deben relacionar todos los estudiantes a quienes se les estrego actividades</w:t>
      </w:r>
    </w:p>
    <w:p w:rsidR="004D427F" w:rsidRPr="00F82F61" w:rsidRDefault="004D427F" w:rsidP="006852CA">
      <w:pPr>
        <w:rPr>
          <w:rFonts w:ascii="Arial" w:hAnsi="Arial" w:cs="Arial"/>
          <w:sz w:val="16"/>
          <w:szCs w:val="16"/>
        </w:rPr>
      </w:pPr>
      <w:r w:rsidRPr="00C2699B">
        <w:rPr>
          <w:sz w:val="22"/>
          <w:szCs w:val="22"/>
        </w:rPr>
        <w:t>* El estudiante debe firmar, aun, si no presenta actividades</w:t>
      </w:r>
    </w:p>
    <w:p w:rsidR="004D427F" w:rsidRPr="00071E90" w:rsidRDefault="004D427F" w:rsidP="006852CA">
      <w:pPr>
        <w:rPr>
          <w:lang w:val="es-CO"/>
        </w:rPr>
      </w:pPr>
    </w:p>
    <w:p w:rsidR="004D427F" w:rsidRPr="00071E90" w:rsidRDefault="004D427F" w:rsidP="006852CA">
      <w:pPr>
        <w:jc w:val="center"/>
        <w:rPr>
          <w:lang w:val="es-CO"/>
        </w:rPr>
      </w:pPr>
      <w:r w:rsidRPr="00071E90">
        <w:rPr>
          <w:lang w:val="es-CO"/>
        </w:rPr>
        <w:t>PLAN  DE RECUPERACION</w:t>
      </w:r>
    </w:p>
    <w:p w:rsidR="004D427F" w:rsidRPr="00071E90" w:rsidRDefault="004D427F" w:rsidP="006852CA">
      <w:pPr>
        <w:rPr>
          <w:lang w:val="es-CO"/>
        </w:rPr>
      </w:pPr>
    </w:p>
    <w:p w:rsidR="004D427F" w:rsidRPr="00071E90" w:rsidRDefault="004D427F" w:rsidP="006852CA">
      <w:pPr>
        <w:jc w:val="both"/>
        <w:rPr>
          <w:sz w:val="28"/>
          <w:szCs w:val="28"/>
        </w:rPr>
      </w:pPr>
      <w:r w:rsidRPr="00071E90">
        <w:rPr>
          <w:sz w:val="28"/>
          <w:szCs w:val="28"/>
        </w:rPr>
        <w:t>AREA__________________     GRADO__________FECHA __________________ESTUDIANTE:__________________________________</w:t>
      </w:r>
    </w:p>
    <w:p w:rsidR="004D427F" w:rsidRPr="00071E90" w:rsidRDefault="004D427F" w:rsidP="006852C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714"/>
        <w:gridCol w:w="2212"/>
        <w:gridCol w:w="1781"/>
        <w:gridCol w:w="1701"/>
      </w:tblGrid>
      <w:tr w:rsidR="004D427F" w:rsidRPr="00071E90" w:rsidTr="006852CA">
        <w:tc>
          <w:tcPr>
            <w:tcW w:w="3372" w:type="dxa"/>
            <w:shd w:val="clear" w:color="auto" w:fill="auto"/>
          </w:tcPr>
          <w:p w:rsidR="004D427F" w:rsidRPr="00071E90" w:rsidRDefault="004D427F" w:rsidP="006852CA">
            <w:pPr>
              <w:jc w:val="both"/>
              <w:rPr>
                <w:rFonts w:ascii="Calibri" w:eastAsia="Calibri" w:hAnsi="Calibri"/>
                <w:sz w:val="28"/>
                <w:szCs w:val="28"/>
              </w:rPr>
            </w:pPr>
            <w:r w:rsidRPr="00071E90">
              <w:rPr>
                <w:rFonts w:ascii="Calibri" w:eastAsia="Calibri" w:hAnsi="Calibri"/>
                <w:sz w:val="28"/>
                <w:szCs w:val="28"/>
              </w:rPr>
              <w:t>COMPETENCIAS A DESARROLLAR</w:t>
            </w:r>
          </w:p>
        </w:tc>
        <w:tc>
          <w:tcPr>
            <w:tcW w:w="3312" w:type="dxa"/>
            <w:shd w:val="clear" w:color="auto" w:fill="auto"/>
          </w:tcPr>
          <w:p w:rsidR="004D427F" w:rsidRPr="00071E90" w:rsidRDefault="004D427F" w:rsidP="006852CA">
            <w:pPr>
              <w:jc w:val="both"/>
              <w:rPr>
                <w:rFonts w:ascii="Calibri" w:eastAsia="Calibri" w:hAnsi="Calibri"/>
                <w:sz w:val="28"/>
                <w:szCs w:val="28"/>
              </w:rPr>
            </w:pPr>
            <w:r w:rsidRPr="00071E90">
              <w:rPr>
                <w:rFonts w:ascii="Calibri" w:eastAsia="Calibri" w:hAnsi="Calibri"/>
                <w:sz w:val="28"/>
                <w:szCs w:val="28"/>
              </w:rPr>
              <w:t>TEMATICAS</w:t>
            </w:r>
          </w:p>
        </w:tc>
        <w:tc>
          <w:tcPr>
            <w:tcW w:w="5898" w:type="dxa"/>
            <w:shd w:val="clear" w:color="auto" w:fill="auto"/>
          </w:tcPr>
          <w:p w:rsidR="004D427F" w:rsidRPr="00071E90" w:rsidRDefault="004D427F" w:rsidP="006852CA">
            <w:pPr>
              <w:jc w:val="both"/>
              <w:rPr>
                <w:rFonts w:ascii="Calibri" w:eastAsia="Calibri" w:hAnsi="Calibri"/>
                <w:sz w:val="28"/>
                <w:szCs w:val="28"/>
              </w:rPr>
            </w:pPr>
            <w:r w:rsidRPr="00071E90">
              <w:rPr>
                <w:rFonts w:ascii="Calibri" w:eastAsia="Calibri" w:hAnsi="Calibri"/>
                <w:sz w:val="28"/>
                <w:szCs w:val="28"/>
              </w:rPr>
              <w:t>ACTIVIDADES Y</w:t>
            </w:r>
          </w:p>
          <w:p w:rsidR="004D427F" w:rsidRPr="00071E90" w:rsidRDefault="004D427F" w:rsidP="006852CA">
            <w:pPr>
              <w:jc w:val="both"/>
              <w:rPr>
                <w:rFonts w:ascii="Calibri" w:eastAsia="Calibri" w:hAnsi="Calibri"/>
                <w:sz w:val="28"/>
                <w:szCs w:val="28"/>
              </w:rPr>
            </w:pPr>
            <w:r w:rsidRPr="00071E90">
              <w:rPr>
                <w:rFonts w:ascii="Calibri" w:eastAsia="Calibri" w:hAnsi="Calibri"/>
                <w:sz w:val="28"/>
                <w:szCs w:val="28"/>
              </w:rPr>
              <w:t xml:space="preserve"> DESEMPEÑOS ESPERADOS </w:t>
            </w:r>
          </w:p>
        </w:tc>
        <w:tc>
          <w:tcPr>
            <w:tcW w:w="2202" w:type="dxa"/>
            <w:shd w:val="clear" w:color="auto" w:fill="auto"/>
          </w:tcPr>
          <w:p w:rsidR="004D427F" w:rsidRPr="00071E90" w:rsidRDefault="004D427F" w:rsidP="006852CA">
            <w:pPr>
              <w:jc w:val="both"/>
              <w:rPr>
                <w:rFonts w:ascii="Calibri" w:eastAsia="Calibri" w:hAnsi="Calibri"/>
                <w:sz w:val="28"/>
                <w:szCs w:val="28"/>
              </w:rPr>
            </w:pPr>
            <w:r w:rsidRPr="00071E90">
              <w:rPr>
                <w:rFonts w:ascii="Calibri" w:eastAsia="Calibri" w:hAnsi="Calibri"/>
                <w:sz w:val="28"/>
                <w:szCs w:val="28"/>
              </w:rPr>
              <w:t xml:space="preserve">FECHA DE REALIZACION </w:t>
            </w:r>
          </w:p>
        </w:tc>
        <w:tc>
          <w:tcPr>
            <w:tcW w:w="1906" w:type="dxa"/>
            <w:shd w:val="clear" w:color="auto" w:fill="auto"/>
          </w:tcPr>
          <w:p w:rsidR="004D427F" w:rsidRPr="00071E90" w:rsidRDefault="004D427F" w:rsidP="006852CA">
            <w:pPr>
              <w:jc w:val="both"/>
              <w:rPr>
                <w:rFonts w:ascii="Calibri" w:eastAsia="Calibri" w:hAnsi="Calibri"/>
                <w:sz w:val="28"/>
                <w:szCs w:val="28"/>
              </w:rPr>
            </w:pPr>
            <w:r w:rsidRPr="00071E90">
              <w:rPr>
                <w:rFonts w:ascii="Calibri" w:eastAsia="Calibri" w:hAnsi="Calibri"/>
                <w:sz w:val="28"/>
                <w:szCs w:val="28"/>
              </w:rPr>
              <w:t>DESEMPEÑO OBTENIDO</w:t>
            </w:r>
          </w:p>
        </w:tc>
      </w:tr>
      <w:tr w:rsidR="004D427F" w:rsidRPr="00071E90" w:rsidTr="006852CA">
        <w:trPr>
          <w:trHeight w:val="4052"/>
        </w:trPr>
        <w:tc>
          <w:tcPr>
            <w:tcW w:w="3372" w:type="dxa"/>
            <w:shd w:val="clear" w:color="auto" w:fill="auto"/>
          </w:tcPr>
          <w:p w:rsidR="004D427F" w:rsidRPr="00071E90" w:rsidRDefault="004D427F" w:rsidP="006852CA">
            <w:pPr>
              <w:jc w:val="both"/>
              <w:rPr>
                <w:rFonts w:ascii="Calibri" w:eastAsia="Calibri" w:hAnsi="Calibri"/>
                <w:sz w:val="28"/>
                <w:szCs w:val="28"/>
              </w:rPr>
            </w:pPr>
          </w:p>
          <w:p w:rsidR="004D427F" w:rsidRPr="00071E90" w:rsidRDefault="004D427F" w:rsidP="006852CA">
            <w:pPr>
              <w:jc w:val="both"/>
              <w:rPr>
                <w:rFonts w:ascii="Calibri" w:eastAsia="Calibri" w:hAnsi="Calibri"/>
                <w:sz w:val="28"/>
                <w:szCs w:val="28"/>
              </w:rPr>
            </w:pPr>
          </w:p>
          <w:p w:rsidR="004D427F" w:rsidRPr="00071E90" w:rsidRDefault="004D427F" w:rsidP="006852CA">
            <w:pPr>
              <w:jc w:val="both"/>
              <w:rPr>
                <w:rFonts w:ascii="Calibri" w:eastAsia="Calibri" w:hAnsi="Calibri"/>
                <w:sz w:val="28"/>
                <w:szCs w:val="28"/>
              </w:rPr>
            </w:pPr>
          </w:p>
          <w:p w:rsidR="004D427F" w:rsidRPr="00071E90" w:rsidRDefault="004D427F" w:rsidP="006852CA">
            <w:pPr>
              <w:jc w:val="both"/>
              <w:rPr>
                <w:rFonts w:ascii="Calibri" w:eastAsia="Calibri" w:hAnsi="Calibri"/>
                <w:sz w:val="28"/>
                <w:szCs w:val="28"/>
              </w:rPr>
            </w:pPr>
          </w:p>
        </w:tc>
        <w:tc>
          <w:tcPr>
            <w:tcW w:w="3312" w:type="dxa"/>
            <w:shd w:val="clear" w:color="auto" w:fill="auto"/>
          </w:tcPr>
          <w:p w:rsidR="004D427F" w:rsidRPr="00071E90" w:rsidRDefault="004D427F" w:rsidP="006852CA">
            <w:pPr>
              <w:jc w:val="both"/>
              <w:rPr>
                <w:rFonts w:ascii="Calibri" w:eastAsia="Calibri" w:hAnsi="Calibri"/>
                <w:sz w:val="28"/>
                <w:szCs w:val="28"/>
              </w:rPr>
            </w:pPr>
          </w:p>
          <w:p w:rsidR="004D427F" w:rsidRPr="00071E90" w:rsidRDefault="004D427F" w:rsidP="006852CA">
            <w:pPr>
              <w:jc w:val="both"/>
              <w:rPr>
                <w:rFonts w:ascii="Calibri" w:eastAsia="Calibri" w:hAnsi="Calibri"/>
                <w:sz w:val="28"/>
                <w:szCs w:val="28"/>
              </w:rPr>
            </w:pPr>
          </w:p>
          <w:p w:rsidR="004D427F" w:rsidRPr="00071E90" w:rsidRDefault="004D427F" w:rsidP="006852CA">
            <w:pPr>
              <w:jc w:val="both"/>
              <w:rPr>
                <w:rFonts w:ascii="Calibri" w:eastAsia="Calibri" w:hAnsi="Calibri"/>
                <w:sz w:val="28"/>
                <w:szCs w:val="28"/>
              </w:rPr>
            </w:pPr>
          </w:p>
          <w:p w:rsidR="004D427F" w:rsidRPr="00071E90" w:rsidRDefault="004D427F" w:rsidP="006852CA">
            <w:pPr>
              <w:jc w:val="both"/>
              <w:rPr>
                <w:rFonts w:ascii="Calibri" w:eastAsia="Calibri" w:hAnsi="Calibri"/>
                <w:sz w:val="28"/>
                <w:szCs w:val="28"/>
              </w:rPr>
            </w:pPr>
          </w:p>
          <w:p w:rsidR="004D427F" w:rsidRPr="00071E90" w:rsidRDefault="004D427F" w:rsidP="006852CA">
            <w:pPr>
              <w:jc w:val="both"/>
              <w:rPr>
                <w:rFonts w:ascii="Calibri" w:eastAsia="Calibri" w:hAnsi="Calibri"/>
                <w:sz w:val="28"/>
                <w:szCs w:val="28"/>
              </w:rPr>
            </w:pPr>
          </w:p>
          <w:p w:rsidR="004D427F" w:rsidRPr="00071E90" w:rsidRDefault="004D427F" w:rsidP="006852CA">
            <w:pPr>
              <w:jc w:val="both"/>
              <w:rPr>
                <w:rFonts w:ascii="Calibri" w:eastAsia="Calibri" w:hAnsi="Calibri"/>
                <w:sz w:val="28"/>
                <w:szCs w:val="28"/>
              </w:rPr>
            </w:pPr>
          </w:p>
          <w:p w:rsidR="004D427F" w:rsidRPr="00071E90" w:rsidRDefault="004D427F" w:rsidP="006852CA">
            <w:pPr>
              <w:jc w:val="both"/>
              <w:rPr>
                <w:rFonts w:ascii="Calibri" w:eastAsia="Calibri" w:hAnsi="Calibri"/>
                <w:sz w:val="28"/>
                <w:szCs w:val="28"/>
              </w:rPr>
            </w:pPr>
          </w:p>
        </w:tc>
        <w:tc>
          <w:tcPr>
            <w:tcW w:w="5898" w:type="dxa"/>
            <w:shd w:val="clear" w:color="auto" w:fill="auto"/>
          </w:tcPr>
          <w:p w:rsidR="004D427F" w:rsidRPr="00071E90" w:rsidRDefault="004D427F" w:rsidP="006852CA">
            <w:pPr>
              <w:jc w:val="both"/>
              <w:rPr>
                <w:rFonts w:ascii="Calibri" w:eastAsia="Calibri" w:hAnsi="Calibri"/>
                <w:sz w:val="28"/>
                <w:szCs w:val="28"/>
              </w:rPr>
            </w:pPr>
          </w:p>
        </w:tc>
        <w:tc>
          <w:tcPr>
            <w:tcW w:w="2202" w:type="dxa"/>
            <w:shd w:val="clear" w:color="auto" w:fill="auto"/>
          </w:tcPr>
          <w:p w:rsidR="004D427F" w:rsidRPr="00071E90" w:rsidRDefault="004D427F" w:rsidP="006852CA">
            <w:pPr>
              <w:jc w:val="both"/>
              <w:rPr>
                <w:rFonts w:ascii="Calibri" w:eastAsia="Calibri" w:hAnsi="Calibri"/>
                <w:sz w:val="28"/>
                <w:szCs w:val="28"/>
              </w:rPr>
            </w:pPr>
          </w:p>
        </w:tc>
        <w:tc>
          <w:tcPr>
            <w:tcW w:w="1906" w:type="dxa"/>
            <w:shd w:val="clear" w:color="auto" w:fill="auto"/>
          </w:tcPr>
          <w:p w:rsidR="004D427F" w:rsidRPr="00071E90" w:rsidRDefault="004D427F" w:rsidP="006852CA">
            <w:pPr>
              <w:jc w:val="both"/>
              <w:rPr>
                <w:rFonts w:ascii="Calibri" w:eastAsia="Calibri" w:hAnsi="Calibri"/>
                <w:sz w:val="28"/>
                <w:szCs w:val="28"/>
              </w:rPr>
            </w:pPr>
          </w:p>
        </w:tc>
      </w:tr>
    </w:tbl>
    <w:p w:rsidR="004D427F" w:rsidRPr="00071E90" w:rsidRDefault="004D427F" w:rsidP="006852CA">
      <w:pPr>
        <w:jc w:val="both"/>
        <w:rPr>
          <w:sz w:val="28"/>
          <w:szCs w:val="28"/>
        </w:rPr>
      </w:pPr>
      <w:r w:rsidRPr="00071E90">
        <w:rPr>
          <w:sz w:val="28"/>
          <w:szCs w:val="28"/>
        </w:rPr>
        <w:t>________________________</w:t>
      </w:r>
      <w:r w:rsidRPr="00071E90">
        <w:rPr>
          <w:sz w:val="28"/>
          <w:szCs w:val="28"/>
        </w:rPr>
        <w:tab/>
      </w:r>
      <w:r w:rsidRPr="00071E90">
        <w:rPr>
          <w:sz w:val="28"/>
          <w:szCs w:val="28"/>
        </w:rPr>
        <w:tab/>
        <w:t>___________________________ ______________________________</w:t>
      </w:r>
    </w:p>
    <w:p w:rsidR="00A37198" w:rsidRDefault="004D427F" w:rsidP="008D3285">
      <w:pPr>
        <w:spacing w:line="360" w:lineRule="auto"/>
        <w:jc w:val="center"/>
        <w:rPr>
          <w:sz w:val="28"/>
          <w:szCs w:val="28"/>
        </w:rPr>
      </w:pPr>
      <w:r w:rsidRPr="00071E90">
        <w:rPr>
          <w:sz w:val="28"/>
          <w:szCs w:val="28"/>
        </w:rPr>
        <w:t xml:space="preserve">DOCENTE </w:t>
      </w:r>
      <w:r w:rsidRPr="00071E90">
        <w:rPr>
          <w:sz w:val="28"/>
          <w:szCs w:val="28"/>
        </w:rPr>
        <w:tab/>
      </w:r>
      <w:r w:rsidRPr="00071E90">
        <w:rPr>
          <w:sz w:val="28"/>
          <w:szCs w:val="28"/>
        </w:rPr>
        <w:tab/>
      </w:r>
      <w:r w:rsidRPr="00071E90">
        <w:rPr>
          <w:sz w:val="28"/>
          <w:szCs w:val="28"/>
        </w:rPr>
        <w:tab/>
      </w:r>
      <w:r w:rsidRPr="00071E90">
        <w:rPr>
          <w:sz w:val="28"/>
          <w:szCs w:val="28"/>
        </w:rPr>
        <w:tab/>
      </w:r>
      <w:r w:rsidRPr="00071E90">
        <w:rPr>
          <w:sz w:val="28"/>
          <w:szCs w:val="28"/>
        </w:rPr>
        <w:tab/>
      </w:r>
      <w:r w:rsidRPr="00071E90">
        <w:rPr>
          <w:sz w:val="28"/>
          <w:szCs w:val="28"/>
        </w:rPr>
        <w:tab/>
      </w:r>
      <w:r w:rsidRPr="00071E90">
        <w:rPr>
          <w:sz w:val="28"/>
          <w:szCs w:val="28"/>
        </w:rPr>
        <w:tab/>
        <w:t>ESTUDIANTE</w:t>
      </w:r>
      <w:r w:rsidRPr="00071E90">
        <w:rPr>
          <w:sz w:val="28"/>
          <w:szCs w:val="28"/>
        </w:rPr>
        <w:tab/>
      </w:r>
      <w:r w:rsidRPr="00071E90">
        <w:rPr>
          <w:sz w:val="28"/>
          <w:szCs w:val="28"/>
        </w:rPr>
        <w:tab/>
      </w:r>
      <w:r w:rsidRPr="00071E90">
        <w:rPr>
          <w:sz w:val="28"/>
          <w:szCs w:val="28"/>
        </w:rPr>
        <w:tab/>
        <w:t>PADRE DE FAMILIA</w:t>
      </w:r>
    </w:p>
    <w:p w:rsidR="00F57BF0" w:rsidRDefault="00F57BF0" w:rsidP="00F57BF0">
      <w:pPr>
        <w:jc w:val="center"/>
        <w:rPr>
          <w:b/>
          <w:sz w:val="28"/>
          <w:szCs w:val="28"/>
        </w:rPr>
      </w:pPr>
    </w:p>
    <w:p w:rsidR="00F57BF0" w:rsidRDefault="00F57BF0" w:rsidP="00F57BF0">
      <w:pPr>
        <w:jc w:val="center"/>
        <w:rPr>
          <w:b/>
          <w:sz w:val="28"/>
          <w:szCs w:val="28"/>
        </w:rPr>
      </w:pPr>
    </w:p>
    <w:p w:rsidR="00F57BF0" w:rsidRDefault="00F57BF0" w:rsidP="00F57BF0">
      <w:pPr>
        <w:jc w:val="center"/>
        <w:rPr>
          <w:b/>
          <w:sz w:val="28"/>
          <w:szCs w:val="28"/>
        </w:rPr>
      </w:pPr>
      <w:r w:rsidRPr="00DF1636">
        <w:rPr>
          <w:b/>
          <w:sz w:val="28"/>
          <w:szCs w:val="28"/>
        </w:rPr>
        <w:t xml:space="preserve">ACTA DE </w:t>
      </w:r>
      <w:r>
        <w:rPr>
          <w:b/>
          <w:sz w:val="28"/>
          <w:szCs w:val="28"/>
        </w:rPr>
        <w:t xml:space="preserve">REGISTRO  DE RESULTADOS DE </w:t>
      </w:r>
      <w:r w:rsidRPr="00DF1636">
        <w:rPr>
          <w:b/>
          <w:sz w:val="28"/>
          <w:szCs w:val="28"/>
        </w:rPr>
        <w:t>RECUPERACION</w:t>
      </w:r>
    </w:p>
    <w:p w:rsidR="00F57BF0" w:rsidRDefault="00F57BF0" w:rsidP="00F57BF0">
      <w:pPr>
        <w:jc w:val="center"/>
        <w:rPr>
          <w:b/>
          <w:sz w:val="28"/>
          <w:szCs w:val="28"/>
        </w:rPr>
      </w:pPr>
    </w:p>
    <w:p w:rsidR="00F57BF0" w:rsidRPr="00DF1636" w:rsidRDefault="00F57BF0" w:rsidP="00F57BF0">
      <w:pPr>
        <w:jc w:val="center"/>
        <w:rPr>
          <w:b/>
          <w:sz w:val="28"/>
          <w:szCs w:val="28"/>
        </w:rPr>
      </w:pPr>
    </w:p>
    <w:p w:rsidR="00F57BF0" w:rsidRDefault="00F57BF0" w:rsidP="00F57BF0">
      <w:pPr>
        <w:spacing w:line="360" w:lineRule="auto"/>
        <w:jc w:val="both"/>
      </w:pPr>
      <w:r>
        <w:t xml:space="preserve">En la ciudad de Montería siendo las ________del  </w:t>
      </w:r>
      <w:proofErr w:type="spellStart"/>
      <w:r>
        <w:t>día________________del</w:t>
      </w:r>
      <w:proofErr w:type="spellEnd"/>
      <w:r>
        <w:t xml:space="preserve">  </w:t>
      </w:r>
      <w:proofErr w:type="spellStart"/>
      <w:r>
        <w:t>año_______se</w:t>
      </w:r>
      <w:proofErr w:type="spellEnd"/>
      <w:r>
        <w:t xml:space="preserve"> realizaron las actividades de recuperación correspondientes al area_______________________periodo______________año___________grado________</w:t>
      </w:r>
    </w:p>
    <w:tbl>
      <w:tblPr>
        <w:tblStyle w:val="Tablaconcuadrcula"/>
        <w:tblW w:w="9471" w:type="dxa"/>
        <w:jc w:val="center"/>
        <w:tblLayout w:type="fixed"/>
        <w:tblLook w:val="04A0" w:firstRow="1" w:lastRow="0" w:firstColumn="1" w:lastColumn="0" w:noHBand="0" w:noVBand="1"/>
      </w:tblPr>
      <w:tblGrid>
        <w:gridCol w:w="508"/>
        <w:gridCol w:w="3312"/>
        <w:gridCol w:w="1038"/>
        <w:gridCol w:w="1186"/>
        <w:gridCol w:w="1328"/>
        <w:gridCol w:w="2099"/>
      </w:tblGrid>
      <w:tr w:rsidR="00F57BF0" w:rsidTr="001817BA">
        <w:trPr>
          <w:trHeight w:val="771"/>
          <w:jc w:val="center"/>
        </w:trPr>
        <w:tc>
          <w:tcPr>
            <w:tcW w:w="508" w:type="dxa"/>
          </w:tcPr>
          <w:p w:rsidR="00F57BF0" w:rsidRPr="001175B6" w:rsidRDefault="00F57BF0" w:rsidP="001817BA">
            <w:pPr>
              <w:spacing w:line="360" w:lineRule="auto"/>
              <w:jc w:val="center"/>
              <w:rPr>
                <w:b/>
              </w:rPr>
            </w:pPr>
            <w:r w:rsidRPr="001175B6">
              <w:rPr>
                <w:b/>
              </w:rPr>
              <w:t>N°</w:t>
            </w:r>
          </w:p>
        </w:tc>
        <w:tc>
          <w:tcPr>
            <w:tcW w:w="3312" w:type="dxa"/>
          </w:tcPr>
          <w:p w:rsidR="00F57BF0" w:rsidRPr="00C72666" w:rsidRDefault="00F57BF0" w:rsidP="001817BA">
            <w:pPr>
              <w:spacing w:line="360" w:lineRule="auto"/>
              <w:jc w:val="center"/>
            </w:pPr>
            <w:r w:rsidRPr="00C72666">
              <w:t>NOMBRES Y APELLIDOS DEL ESTUDIANTE</w:t>
            </w:r>
          </w:p>
        </w:tc>
        <w:tc>
          <w:tcPr>
            <w:tcW w:w="1038" w:type="dxa"/>
          </w:tcPr>
          <w:p w:rsidR="00F57BF0" w:rsidRPr="001175B6" w:rsidRDefault="00F57BF0" w:rsidP="001817BA">
            <w:pPr>
              <w:spacing w:line="360" w:lineRule="auto"/>
              <w:jc w:val="center"/>
              <w:rPr>
                <w:b/>
              </w:rPr>
            </w:pPr>
            <w:r>
              <w:rPr>
                <w:b/>
              </w:rPr>
              <w:t>GRUPO</w:t>
            </w:r>
          </w:p>
        </w:tc>
        <w:tc>
          <w:tcPr>
            <w:tcW w:w="1186" w:type="dxa"/>
          </w:tcPr>
          <w:p w:rsidR="00F57BF0" w:rsidRPr="001175B6" w:rsidRDefault="00F57BF0" w:rsidP="001817BA">
            <w:pPr>
              <w:spacing w:line="360" w:lineRule="auto"/>
              <w:jc w:val="center"/>
              <w:rPr>
                <w:b/>
              </w:rPr>
            </w:pPr>
            <w:r>
              <w:rPr>
                <w:b/>
              </w:rPr>
              <w:t>NOTA</w:t>
            </w:r>
          </w:p>
        </w:tc>
        <w:tc>
          <w:tcPr>
            <w:tcW w:w="1328" w:type="dxa"/>
          </w:tcPr>
          <w:p w:rsidR="00F57BF0" w:rsidRDefault="00F57BF0" w:rsidP="001817BA">
            <w:pPr>
              <w:spacing w:line="360" w:lineRule="auto"/>
              <w:jc w:val="center"/>
              <w:rPr>
                <w:b/>
              </w:rPr>
            </w:pPr>
            <w:r>
              <w:rPr>
                <w:b/>
              </w:rPr>
              <w:t>VALORACION</w:t>
            </w:r>
          </w:p>
        </w:tc>
        <w:tc>
          <w:tcPr>
            <w:tcW w:w="2099" w:type="dxa"/>
          </w:tcPr>
          <w:p w:rsidR="00F57BF0" w:rsidRDefault="00F57BF0" w:rsidP="001817BA">
            <w:pPr>
              <w:spacing w:line="360" w:lineRule="auto"/>
              <w:jc w:val="center"/>
              <w:rPr>
                <w:b/>
              </w:rPr>
            </w:pPr>
            <w:r>
              <w:rPr>
                <w:b/>
              </w:rPr>
              <w:t>OBSERVACION</w:t>
            </w:r>
          </w:p>
          <w:p w:rsidR="00F57BF0" w:rsidRPr="001175B6" w:rsidRDefault="00F57BF0" w:rsidP="001817BA">
            <w:pPr>
              <w:spacing w:line="360" w:lineRule="auto"/>
              <w:jc w:val="center"/>
              <w:rPr>
                <w:b/>
              </w:rPr>
            </w:pPr>
            <w:r>
              <w:rPr>
                <w:b/>
              </w:rPr>
              <w:t>O FIRMA</w:t>
            </w: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62"/>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78"/>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r w:rsidR="00F57BF0" w:rsidTr="001817BA">
        <w:trPr>
          <w:trHeight w:val="393"/>
          <w:jc w:val="center"/>
        </w:trPr>
        <w:tc>
          <w:tcPr>
            <w:tcW w:w="508" w:type="dxa"/>
          </w:tcPr>
          <w:p w:rsidR="00F57BF0" w:rsidRDefault="00F57BF0" w:rsidP="001817BA">
            <w:pPr>
              <w:spacing w:line="360" w:lineRule="auto"/>
              <w:jc w:val="both"/>
            </w:pPr>
          </w:p>
        </w:tc>
        <w:tc>
          <w:tcPr>
            <w:tcW w:w="3312" w:type="dxa"/>
          </w:tcPr>
          <w:p w:rsidR="00F57BF0" w:rsidRPr="00C72666" w:rsidRDefault="00F57BF0" w:rsidP="001817BA">
            <w:pPr>
              <w:spacing w:line="360" w:lineRule="auto"/>
              <w:jc w:val="both"/>
            </w:pPr>
          </w:p>
        </w:tc>
        <w:tc>
          <w:tcPr>
            <w:tcW w:w="1038" w:type="dxa"/>
          </w:tcPr>
          <w:p w:rsidR="00F57BF0" w:rsidRDefault="00F57BF0" w:rsidP="001817BA">
            <w:pPr>
              <w:spacing w:line="360" w:lineRule="auto"/>
              <w:jc w:val="both"/>
            </w:pPr>
          </w:p>
        </w:tc>
        <w:tc>
          <w:tcPr>
            <w:tcW w:w="1186" w:type="dxa"/>
          </w:tcPr>
          <w:p w:rsidR="00F57BF0" w:rsidRDefault="00F57BF0" w:rsidP="001817BA">
            <w:pPr>
              <w:spacing w:line="360" w:lineRule="auto"/>
              <w:jc w:val="both"/>
            </w:pPr>
          </w:p>
        </w:tc>
        <w:tc>
          <w:tcPr>
            <w:tcW w:w="1328" w:type="dxa"/>
          </w:tcPr>
          <w:p w:rsidR="00F57BF0" w:rsidRDefault="00F57BF0" w:rsidP="001817BA">
            <w:pPr>
              <w:spacing w:line="360" w:lineRule="auto"/>
              <w:jc w:val="both"/>
            </w:pPr>
          </w:p>
        </w:tc>
        <w:tc>
          <w:tcPr>
            <w:tcW w:w="2099" w:type="dxa"/>
          </w:tcPr>
          <w:p w:rsidR="00F57BF0" w:rsidRDefault="00F57BF0" w:rsidP="001817BA">
            <w:pPr>
              <w:spacing w:line="360" w:lineRule="auto"/>
              <w:jc w:val="both"/>
            </w:pPr>
          </w:p>
        </w:tc>
      </w:tr>
    </w:tbl>
    <w:p w:rsidR="00F57BF0" w:rsidRDefault="00F57BF0" w:rsidP="00F57BF0">
      <w:pPr>
        <w:spacing w:line="360" w:lineRule="auto"/>
        <w:jc w:val="both"/>
      </w:pPr>
    </w:p>
    <w:p w:rsidR="00F57BF0" w:rsidRPr="00DF1636" w:rsidRDefault="00F57BF0" w:rsidP="00F57BF0">
      <w:pPr>
        <w:spacing w:line="360" w:lineRule="auto"/>
        <w:jc w:val="both"/>
        <w:rPr>
          <w:b/>
        </w:rPr>
      </w:pPr>
      <w:r w:rsidRPr="00DF1636">
        <w:rPr>
          <w:b/>
        </w:rPr>
        <w:t>NOMBRES DEL DOCENTE__________________________________</w:t>
      </w:r>
    </w:p>
    <w:p w:rsidR="00F57BF0" w:rsidRDefault="00F57BF0" w:rsidP="00F57BF0">
      <w:pPr>
        <w:spacing w:line="360" w:lineRule="auto"/>
        <w:jc w:val="both"/>
        <w:rPr>
          <w:b/>
        </w:rPr>
      </w:pPr>
      <w:r w:rsidRPr="00DF1636">
        <w:rPr>
          <w:b/>
        </w:rPr>
        <w:t>FIRMA DEL DOCENTE_____________________________________</w:t>
      </w:r>
    </w:p>
    <w:p w:rsidR="00F57BF0" w:rsidRDefault="00F57BF0" w:rsidP="00F57BF0">
      <w:pPr>
        <w:spacing w:line="360" w:lineRule="auto"/>
        <w:jc w:val="both"/>
        <w:rPr>
          <w:b/>
        </w:rPr>
      </w:pPr>
    </w:p>
    <w:p w:rsidR="00F57BF0" w:rsidRDefault="00F57BF0" w:rsidP="00F57BF0">
      <w:pPr>
        <w:spacing w:line="360" w:lineRule="auto"/>
        <w:jc w:val="both"/>
        <w:rPr>
          <w:b/>
        </w:rPr>
      </w:pPr>
      <w:r>
        <w:rPr>
          <w:b/>
        </w:rPr>
        <w:t>_______________________________________</w:t>
      </w:r>
    </w:p>
    <w:p w:rsidR="00F57BF0" w:rsidRDefault="00F57BF0" w:rsidP="00F57BF0">
      <w:pPr>
        <w:spacing w:line="360" w:lineRule="auto"/>
        <w:jc w:val="both"/>
        <w:rPr>
          <w:b/>
        </w:rPr>
      </w:pPr>
      <w:r>
        <w:rPr>
          <w:b/>
        </w:rPr>
        <w:t>V. B.   DEL COORDINADOR ACADEMICO</w:t>
      </w:r>
    </w:p>
    <w:p w:rsidR="00F57BF0" w:rsidRDefault="00F57BF0" w:rsidP="00F57BF0">
      <w:pPr>
        <w:spacing w:line="360" w:lineRule="auto"/>
        <w:jc w:val="both"/>
        <w:rPr>
          <w:b/>
        </w:rPr>
      </w:pPr>
    </w:p>
    <w:p w:rsidR="00F57BF0" w:rsidRDefault="00F57BF0" w:rsidP="00F57BF0">
      <w:pPr>
        <w:spacing w:line="360" w:lineRule="auto"/>
        <w:jc w:val="both"/>
        <w:rPr>
          <w:b/>
        </w:rPr>
      </w:pPr>
    </w:p>
    <w:p w:rsidR="008D3285" w:rsidRDefault="008D3285" w:rsidP="008D3285">
      <w:pPr>
        <w:spacing w:line="360" w:lineRule="auto"/>
        <w:jc w:val="center"/>
        <w:rPr>
          <w:sz w:val="28"/>
          <w:szCs w:val="28"/>
        </w:rPr>
      </w:pPr>
    </w:p>
    <w:p w:rsidR="00106AD0" w:rsidRDefault="00106AD0" w:rsidP="008D3285">
      <w:pPr>
        <w:spacing w:line="360" w:lineRule="auto"/>
        <w:jc w:val="center"/>
        <w:rPr>
          <w:sz w:val="28"/>
          <w:szCs w:val="28"/>
        </w:rPr>
      </w:pPr>
    </w:p>
    <w:p w:rsidR="00F57BF0" w:rsidRDefault="00F57BF0" w:rsidP="00F57BF0">
      <w:pPr>
        <w:jc w:val="center"/>
        <w:rPr>
          <w:b/>
          <w:sz w:val="28"/>
          <w:szCs w:val="28"/>
        </w:rPr>
      </w:pPr>
      <w:r w:rsidRPr="00653951">
        <w:rPr>
          <w:b/>
          <w:sz w:val="28"/>
          <w:szCs w:val="28"/>
        </w:rPr>
        <w:lastRenderedPageBreak/>
        <w:t>PLAN ESPECIAL DE ACOMPAÑAMIENTO FAMILIAR</w:t>
      </w:r>
    </w:p>
    <w:p w:rsidR="00F57BF0" w:rsidRDefault="00F57BF0" w:rsidP="00F57BF0">
      <w:pPr>
        <w:jc w:val="center"/>
        <w:rPr>
          <w:b/>
          <w:sz w:val="28"/>
          <w:szCs w:val="28"/>
        </w:rPr>
      </w:pPr>
    </w:p>
    <w:p w:rsidR="00F57BF0" w:rsidRDefault="00F57BF0" w:rsidP="00F57BF0">
      <w:r w:rsidRPr="00653951">
        <w:t>FECHA: _____________</w:t>
      </w:r>
      <w:r>
        <w:t>________</w:t>
      </w:r>
    </w:p>
    <w:p w:rsidR="00F57BF0" w:rsidRDefault="00F57BF0" w:rsidP="00F57BF0"/>
    <w:p w:rsidR="00F57BF0" w:rsidRDefault="00F57BF0" w:rsidP="00F57BF0">
      <w:r>
        <w:t>NOMBRE DEL ESTUDIANTE: __________________________________ GRADO: ________</w:t>
      </w:r>
    </w:p>
    <w:p w:rsidR="00F57BF0" w:rsidRDefault="00F57BF0" w:rsidP="00F57BF0">
      <w:r>
        <w:t xml:space="preserve">PADRE O ACUDIENTE: ________________________________________________________ </w:t>
      </w:r>
    </w:p>
    <w:p w:rsidR="00F57BF0" w:rsidRDefault="00F57BF0" w:rsidP="00F57BF0">
      <w:pPr>
        <w:spacing w:line="360" w:lineRule="auto"/>
      </w:pPr>
    </w:p>
    <w:p w:rsidR="00F57BF0" w:rsidRDefault="00F57BF0" w:rsidP="00F57BF0">
      <w:pPr>
        <w:jc w:val="both"/>
      </w:pPr>
      <w:r>
        <w:t xml:space="preserve">La presente es un acta de compromiso para acompañamiento de los padres de familia o acudientes en mención, con el objetivo de ayudarles a este para que  supere satisfactoriamente las dificultades académicas que presenta en las diferentes áreas y según anexo, el plan de recuperación específica para cada una de ellas.  </w:t>
      </w:r>
    </w:p>
    <w:p w:rsidR="00F57BF0" w:rsidRDefault="00F57BF0" w:rsidP="00F57BF0">
      <w:pPr>
        <w:jc w:val="both"/>
      </w:pPr>
    </w:p>
    <w:p w:rsidR="00F57BF0" w:rsidRDefault="00F57BF0" w:rsidP="00F57BF0">
      <w:pPr>
        <w:jc w:val="both"/>
      </w:pPr>
      <w:r>
        <w:t xml:space="preserve">Lo anterior se sustenta en lo establecido en el plan de convivencia que establece entre otros los siguientes deberes de los padres o acudientes que garantizan los derechos de los estudiantes que son los siguientes. </w:t>
      </w:r>
    </w:p>
    <w:p w:rsidR="00F57BF0" w:rsidRDefault="00F57BF0" w:rsidP="00F57BF0">
      <w:pPr>
        <w:jc w:val="both"/>
      </w:pPr>
    </w:p>
    <w:p w:rsidR="00F57BF0" w:rsidRDefault="00F57BF0" w:rsidP="00F57BF0">
      <w:pPr>
        <w:numPr>
          <w:ilvl w:val="0"/>
          <w:numId w:val="21"/>
        </w:numPr>
        <w:jc w:val="both"/>
      </w:pPr>
      <w:r>
        <w:t xml:space="preserve">Acompañamiento adecuado en su proceso de formación </w:t>
      </w:r>
    </w:p>
    <w:p w:rsidR="00F57BF0" w:rsidRDefault="00F57BF0" w:rsidP="00F57BF0">
      <w:pPr>
        <w:numPr>
          <w:ilvl w:val="0"/>
          <w:numId w:val="21"/>
        </w:numPr>
        <w:jc w:val="both"/>
      </w:pPr>
      <w:r>
        <w:t>Informarse sobre el desempeño académico de su estudiante.</w:t>
      </w:r>
    </w:p>
    <w:p w:rsidR="00F57BF0" w:rsidRDefault="00F57BF0" w:rsidP="00F57BF0">
      <w:pPr>
        <w:numPr>
          <w:ilvl w:val="0"/>
          <w:numId w:val="21"/>
        </w:numPr>
        <w:jc w:val="both"/>
      </w:pPr>
      <w:r>
        <w:t>Atender oportunamente a los llamados de la institución.</w:t>
      </w:r>
    </w:p>
    <w:p w:rsidR="00F57BF0" w:rsidRDefault="00F57BF0" w:rsidP="00F57BF0">
      <w:pPr>
        <w:numPr>
          <w:ilvl w:val="0"/>
          <w:numId w:val="21"/>
        </w:numPr>
        <w:jc w:val="both"/>
      </w:pPr>
      <w:r>
        <w:t>Propiciar los elementos mínimos para el aprendizaje  de su hijo.</w:t>
      </w:r>
    </w:p>
    <w:p w:rsidR="00F57BF0" w:rsidRDefault="00F57BF0" w:rsidP="00F57BF0">
      <w:pPr>
        <w:ind w:firstLine="60"/>
        <w:jc w:val="both"/>
      </w:pPr>
    </w:p>
    <w:p w:rsidR="00F57BF0" w:rsidRDefault="00F57BF0" w:rsidP="00F57BF0">
      <w:pPr>
        <w:jc w:val="both"/>
      </w:pPr>
      <w:r>
        <w:t xml:space="preserve">El incumplimiento de lo acordado aquí en la presente acta dará lugar  a estudiar la posibilidad de pérdida de la permanencia del estudiante en la institución. </w:t>
      </w:r>
    </w:p>
    <w:p w:rsidR="00F57BF0" w:rsidRDefault="00F57BF0" w:rsidP="00F57BF0">
      <w:pPr>
        <w:ind w:firstLine="60"/>
        <w:jc w:val="both"/>
      </w:pPr>
      <w:r>
        <w:t xml:space="preserve">  </w:t>
      </w:r>
    </w:p>
    <w:p w:rsidR="00F57BF0" w:rsidRDefault="00F57BF0" w:rsidP="00F57BF0">
      <w:pPr>
        <w:ind w:firstLine="60"/>
        <w:jc w:val="center"/>
        <w:rPr>
          <w:sz w:val="36"/>
          <w:szCs w:val="36"/>
        </w:rPr>
      </w:pPr>
      <w:r w:rsidRPr="00653951">
        <w:rPr>
          <w:sz w:val="36"/>
          <w:szCs w:val="36"/>
        </w:rPr>
        <w:t>ACUERDO</w:t>
      </w:r>
    </w:p>
    <w:p w:rsidR="00F57BF0" w:rsidRDefault="00F57BF0" w:rsidP="00F57BF0">
      <w:pPr>
        <w:rPr>
          <w:sz w:val="36"/>
          <w:szCs w:val="36"/>
        </w:rPr>
      </w:pPr>
    </w:p>
    <w:p w:rsidR="00F57BF0" w:rsidRDefault="00F57BF0" w:rsidP="00F57BF0">
      <w:r>
        <w:t>El padre de familia o acudiente se compromete con las siguientes acciones:</w:t>
      </w:r>
    </w:p>
    <w:p w:rsidR="00F57BF0" w:rsidRDefault="00F57BF0" w:rsidP="00F57BF0"/>
    <w:p w:rsidR="00F57BF0" w:rsidRDefault="00F57BF0" w:rsidP="00F57BF0">
      <w:pPr>
        <w:numPr>
          <w:ilvl w:val="0"/>
          <w:numId w:val="22"/>
        </w:numPr>
        <w:jc w:val="both"/>
      </w:pPr>
      <w:r>
        <w:t xml:space="preserve">Acompañar al estudiante en la realización de las actividades de recuperación. </w:t>
      </w:r>
    </w:p>
    <w:p w:rsidR="00F57BF0" w:rsidRDefault="00F57BF0" w:rsidP="00F57BF0">
      <w:pPr>
        <w:jc w:val="both"/>
      </w:pPr>
    </w:p>
    <w:p w:rsidR="00F57BF0" w:rsidRDefault="00F57BF0" w:rsidP="00F57BF0">
      <w:pPr>
        <w:numPr>
          <w:ilvl w:val="0"/>
          <w:numId w:val="22"/>
        </w:numPr>
        <w:jc w:val="both"/>
      </w:pPr>
      <w:r>
        <w:t>Proporcionarles una asesor  de áreas si es necesario para que le explique los temas que en clase no alcanza a desarrollar.</w:t>
      </w:r>
    </w:p>
    <w:p w:rsidR="00F57BF0" w:rsidRDefault="00F57BF0" w:rsidP="00F57BF0">
      <w:pPr>
        <w:jc w:val="both"/>
      </w:pPr>
    </w:p>
    <w:p w:rsidR="00F57BF0" w:rsidRDefault="00F57BF0" w:rsidP="00F57BF0">
      <w:pPr>
        <w:numPr>
          <w:ilvl w:val="0"/>
          <w:numId w:val="22"/>
        </w:numPr>
        <w:jc w:val="both"/>
      </w:pPr>
      <w:r>
        <w:t>Acompañar  a  su hijo en la presentación  de  las actividades de recuperación como mínimo una vez a la semana.</w:t>
      </w:r>
    </w:p>
    <w:p w:rsidR="00F57BF0" w:rsidRDefault="00F57BF0" w:rsidP="00F57BF0">
      <w:pPr>
        <w:jc w:val="both"/>
      </w:pPr>
    </w:p>
    <w:p w:rsidR="00F57BF0" w:rsidRDefault="00F57BF0" w:rsidP="00F57BF0">
      <w:pPr>
        <w:numPr>
          <w:ilvl w:val="0"/>
          <w:numId w:val="22"/>
        </w:numPr>
        <w:jc w:val="both"/>
      </w:pPr>
      <w:r>
        <w:t xml:space="preserve">Firmar y verificar el cumplimiento del plan de recuperación especial que debe realizar su hijo (a) Por cada área en la que presenta dificultad.  </w:t>
      </w:r>
    </w:p>
    <w:p w:rsidR="00F57BF0" w:rsidRDefault="00F57BF0" w:rsidP="00F57BF0">
      <w:pPr>
        <w:pStyle w:val="Prrafodelista"/>
      </w:pPr>
    </w:p>
    <w:p w:rsidR="00F57BF0" w:rsidRDefault="00F57BF0" w:rsidP="00F57BF0">
      <w:pPr>
        <w:jc w:val="both"/>
      </w:pPr>
      <w:r>
        <w:lastRenderedPageBreak/>
        <w:t>Otr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5EB4">
        <w:t>__________________________________________</w:t>
      </w:r>
      <w:r>
        <w:t>__</w:t>
      </w:r>
    </w:p>
    <w:p w:rsidR="00F57BF0" w:rsidRDefault="00F57BF0" w:rsidP="00F57BF0">
      <w:pPr>
        <w:jc w:val="both"/>
      </w:pPr>
      <w:r>
        <w:t>Áre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319B">
        <w:t>___________</w:t>
      </w:r>
      <w:r>
        <w:t>______________________</w:t>
      </w:r>
    </w:p>
    <w:p w:rsidR="00F57BF0" w:rsidRDefault="00F57BF0" w:rsidP="00F57BF0">
      <w:pPr>
        <w:jc w:val="both"/>
      </w:pPr>
    </w:p>
    <w:p w:rsidR="00F57BF0" w:rsidRDefault="00F57BF0" w:rsidP="00F57BF0">
      <w:pPr>
        <w:jc w:val="both"/>
      </w:pPr>
      <w:r>
        <w:t>Lo anterior es un compromiso que el padre de familia debe cumplir.</w:t>
      </w:r>
    </w:p>
    <w:p w:rsidR="00F57BF0" w:rsidRDefault="00F57BF0" w:rsidP="00F57BF0">
      <w:pPr>
        <w:jc w:val="both"/>
      </w:pPr>
    </w:p>
    <w:p w:rsidR="00F57BF0" w:rsidRDefault="00F57BF0" w:rsidP="00F57BF0">
      <w:pPr>
        <w:jc w:val="both"/>
      </w:pPr>
      <w:r>
        <w:t>_______________________________                _____           _________________________</w:t>
      </w:r>
    </w:p>
    <w:p w:rsidR="00F57BF0" w:rsidRDefault="00F57BF0" w:rsidP="00F57BF0">
      <w:pPr>
        <w:jc w:val="both"/>
      </w:pPr>
      <w:r>
        <w:t xml:space="preserve">Padre de Familia                                                      V.B             Director de grupo   </w:t>
      </w:r>
    </w:p>
    <w:p w:rsidR="00F57BF0" w:rsidRDefault="00F57BF0" w:rsidP="00F57BF0">
      <w:pPr>
        <w:jc w:val="both"/>
      </w:pPr>
      <w:r>
        <w:t>C.c. N°_________________________</w:t>
      </w:r>
    </w:p>
    <w:p w:rsidR="00F57BF0" w:rsidRDefault="00F57BF0" w:rsidP="00F57BF0">
      <w:pPr>
        <w:jc w:val="both"/>
      </w:pPr>
      <w:r>
        <w:t xml:space="preserve">Teléfono: _______________________ </w:t>
      </w:r>
    </w:p>
    <w:p w:rsidR="00F57BF0" w:rsidRDefault="00F57BF0" w:rsidP="008D3285">
      <w:pPr>
        <w:spacing w:line="360" w:lineRule="auto"/>
        <w:jc w:val="center"/>
        <w:rPr>
          <w:sz w:val="28"/>
          <w:szCs w:val="28"/>
        </w:rPr>
      </w:pPr>
    </w:p>
    <w:p w:rsidR="00F57BF0" w:rsidRDefault="00F57BF0" w:rsidP="008D3285">
      <w:pPr>
        <w:spacing w:line="360" w:lineRule="auto"/>
        <w:jc w:val="center"/>
        <w:rPr>
          <w:sz w:val="28"/>
          <w:szCs w:val="28"/>
        </w:rPr>
      </w:pPr>
    </w:p>
    <w:p w:rsidR="00F57BF0" w:rsidRDefault="00F57BF0" w:rsidP="008D3285">
      <w:pPr>
        <w:spacing w:line="360" w:lineRule="auto"/>
        <w:jc w:val="center"/>
        <w:rPr>
          <w:sz w:val="28"/>
          <w:szCs w:val="28"/>
        </w:rPr>
      </w:pPr>
    </w:p>
    <w:p w:rsidR="00F57BF0" w:rsidRDefault="00F57BF0" w:rsidP="008D3285">
      <w:pPr>
        <w:spacing w:line="360" w:lineRule="auto"/>
        <w:jc w:val="center"/>
        <w:rPr>
          <w:sz w:val="28"/>
          <w:szCs w:val="28"/>
        </w:rPr>
      </w:pPr>
    </w:p>
    <w:p w:rsidR="006852CA" w:rsidRDefault="006852CA" w:rsidP="006852CA">
      <w:pPr>
        <w:spacing w:line="360" w:lineRule="auto"/>
        <w:jc w:val="center"/>
        <w:rPr>
          <w:rFonts w:ascii="Tahoma" w:hAnsi="Tahoma" w:cs="Tahoma"/>
          <w:b/>
          <w:sz w:val="20"/>
          <w:szCs w:val="20"/>
        </w:rPr>
      </w:pPr>
      <w:r w:rsidRPr="00576250">
        <w:rPr>
          <w:rFonts w:ascii="Tahoma" w:hAnsi="Tahoma" w:cs="Tahoma"/>
          <w:b/>
          <w:sz w:val="20"/>
          <w:szCs w:val="20"/>
        </w:rPr>
        <w:t>PLAN DE ACTIVIDADES PARA EL FORTALECIMIENTO DE COMPETENCIAS</w:t>
      </w:r>
      <w:r w:rsidR="006912E8">
        <w:rPr>
          <w:rFonts w:ascii="Tahoma" w:hAnsi="Tahoma" w:cs="Tahoma"/>
          <w:b/>
          <w:sz w:val="20"/>
          <w:szCs w:val="20"/>
        </w:rPr>
        <w:t xml:space="preserve"> PRE-SABER 201_</w:t>
      </w:r>
    </w:p>
    <w:p w:rsidR="006852CA" w:rsidRDefault="006852CA" w:rsidP="006852CA">
      <w:pPr>
        <w:spacing w:line="360" w:lineRule="auto"/>
        <w:jc w:val="both"/>
        <w:rPr>
          <w:rFonts w:ascii="Tahoma" w:hAnsi="Tahoma" w:cs="Tahoma"/>
          <w:b/>
          <w:sz w:val="20"/>
          <w:szCs w:val="20"/>
        </w:rPr>
      </w:pPr>
      <w:r w:rsidRPr="00576250">
        <w:rPr>
          <w:rFonts w:ascii="Tahoma" w:hAnsi="Tahoma" w:cs="Tahoma"/>
          <w:b/>
          <w:sz w:val="20"/>
          <w:szCs w:val="20"/>
        </w:rPr>
        <w:t>DOCENTE: ___________</w:t>
      </w:r>
      <w:r w:rsidR="006912E8">
        <w:rPr>
          <w:rFonts w:ascii="Tahoma" w:hAnsi="Tahoma" w:cs="Tahoma"/>
          <w:b/>
          <w:sz w:val="20"/>
          <w:szCs w:val="20"/>
        </w:rPr>
        <w:t xml:space="preserve">________________________  </w:t>
      </w:r>
      <w:r w:rsidRPr="00576250">
        <w:rPr>
          <w:rFonts w:ascii="Tahoma" w:hAnsi="Tahoma" w:cs="Tahoma"/>
          <w:b/>
          <w:sz w:val="20"/>
          <w:szCs w:val="20"/>
        </w:rPr>
        <w:t>GRADO</w:t>
      </w:r>
      <w:proofErr w:type="gramStart"/>
      <w:r w:rsidRPr="00576250">
        <w:rPr>
          <w:rFonts w:ascii="Tahoma" w:hAnsi="Tahoma" w:cs="Tahoma"/>
          <w:b/>
          <w:sz w:val="20"/>
          <w:szCs w:val="20"/>
        </w:rPr>
        <w:t>:_</w:t>
      </w:r>
      <w:proofErr w:type="gramEnd"/>
      <w:r w:rsidRPr="00576250">
        <w:rPr>
          <w:rFonts w:ascii="Tahoma" w:hAnsi="Tahoma" w:cs="Tahoma"/>
          <w:b/>
          <w:sz w:val="20"/>
          <w:szCs w:val="20"/>
        </w:rPr>
        <w:t>________ ÁREA O ASIGN</w:t>
      </w:r>
      <w:r>
        <w:rPr>
          <w:rFonts w:ascii="Tahoma" w:hAnsi="Tahoma" w:cs="Tahoma"/>
          <w:b/>
          <w:sz w:val="20"/>
          <w:szCs w:val="20"/>
        </w:rPr>
        <w:t>ATURA: ______________________</w:t>
      </w:r>
    </w:p>
    <w:tbl>
      <w:tblPr>
        <w:tblpPr w:leftFromText="141" w:rightFromText="141" w:vertAnchor="text" w:horzAnchor="page" w:tblpX="1826" w:tblpY="213"/>
        <w:tblW w:w="12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3509"/>
        <w:gridCol w:w="2706"/>
        <w:gridCol w:w="3208"/>
        <w:gridCol w:w="1503"/>
      </w:tblGrid>
      <w:tr w:rsidR="006852CA" w:rsidRPr="00576250" w:rsidTr="006852CA">
        <w:trPr>
          <w:trHeight w:val="584"/>
        </w:trPr>
        <w:tc>
          <w:tcPr>
            <w:tcW w:w="1279" w:type="dxa"/>
            <w:shd w:val="clear" w:color="auto" w:fill="auto"/>
          </w:tcPr>
          <w:p w:rsidR="006852CA" w:rsidRPr="00576250" w:rsidRDefault="006852CA" w:rsidP="006852CA">
            <w:pPr>
              <w:spacing w:line="360" w:lineRule="auto"/>
              <w:jc w:val="center"/>
              <w:rPr>
                <w:rFonts w:ascii="Tahoma" w:hAnsi="Tahoma" w:cs="Tahoma"/>
                <w:b/>
                <w:sz w:val="20"/>
                <w:szCs w:val="20"/>
              </w:rPr>
            </w:pPr>
            <w:r w:rsidRPr="00576250">
              <w:rPr>
                <w:rFonts w:ascii="Tahoma" w:hAnsi="Tahoma" w:cs="Tahoma"/>
                <w:b/>
                <w:sz w:val="20"/>
                <w:szCs w:val="20"/>
              </w:rPr>
              <w:t>FECHA</w:t>
            </w:r>
          </w:p>
        </w:tc>
        <w:tc>
          <w:tcPr>
            <w:tcW w:w="3509" w:type="dxa"/>
            <w:shd w:val="clear" w:color="auto" w:fill="auto"/>
          </w:tcPr>
          <w:p w:rsidR="006852CA" w:rsidRDefault="006852CA" w:rsidP="006852CA">
            <w:pPr>
              <w:spacing w:line="360" w:lineRule="auto"/>
              <w:jc w:val="center"/>
              <w:rPr>
                <w:rFonts w:ascii="Tahoma" w:hAnsi="Tahoma" w:cs="Tahoma"/>
                <w:b/>
                <w:sz w:val="20"/>
                <w:szCs w:val="20"/>
              </w:rPr>
            </w:pPr>
            <w:r>
              <w:rPr>
                <w:rFonts w:ascii="Tahoma" w:hAnsi="Tahoma" w:cs="Tahoma"/>
                <w:b/>
                <w:sz w:val="20"/>
                <w:szCs w:val="20"/>
              </w:rPr>
              <w:t>Competencia(s)</w:t>
            </w:r>
          </w:p>
          <w:p w:rsidR="006852CA" w:rsidRPr="00576250" w:rsidRDefault="006852CA" w:rsidP="006852CA">
            <w:pPr>
              <w:spacing w:line="360" w:lineRule="auto"/>
              <w:jc w:val="center"/>
              <w:rPr>
                <w:rFonts w:ascii="Tahoma" w:hAnsi="Tahoma" w:cs="Tahoma"/>
                <w:b/>
                <w:sz w:val="20"/>
                <w:szCs w:val="20"/>
              </w:rPr>
            </w:pPr>
            <w:r w:rsidRPr="00576250">
              <w:rPr>
                <w:rFonts w:ascii="Tahoma" w:hAnsi="Tahoma" w:cs="Tahoma"/>
                <w:b/>
                <w:sz w:val="20"/>
                <w:szCs w:val="20"/>
              </w:rPr>
              <w:t>DESEMPEÑOS ESPERADOS</w:t>
            </w:r>
          </w:p>
        </w:tc>
        <w:tc>
          <w:tcPr>
            <w:tcW w:w="2706" w:type="dxa"/>
            <w:shd w:val="clear" w:color="auto" w:fill="auto"/>
          </w:tcPr>
          <w:p w:rsidR="006852CA" w:rsidRPr="00576250" w:rsidRDefault="006852CA" w:rsidP="006852CA">
            <w:pPr>
              <w:spacing w:line="360" w:lineRule="auto"/>
              <w:jc w:val="center"/>
              <w:rPr>
                <w:rFonts w:ascii="Tahoma" w:hAnsi="Tahoma" w:cs="Tahoma"/>
                <w:b/>
                <w:sz w:val="20"/>
                <w:szCs w:val="20"/>
              </w:rPr>
            </w:pPr>
            <w:r w:rsidRPr="00576250">
              <w:rPr>
                <w:rFonts w:ascii="Tahoma" w:hAnsi="Tahoma" w:cs="Tahoma"/>
                <w:b/>
                <w:sz w:val="20"/>
                <w:szCs w:val="20"/>
              </w:rPr>
              <w:t>TEMÁTICA</w:t>
            </w:r>
          </w:p>
        </w:tc>
        <w:tc>
          <w:tcPr>
            <w:tcW w:w="3208" w:type="dxa"/>
            <w:shd w:val="clear" w:color="auto" w:fill="auto"/>
          </w:tcPr>
          <w:p w:rsidR="006852CA" w:rsidRPr="00576250" w:rsidRDefault="006852CA" w:rsidP="006852CA">
            <w:pPr>
              <w:spacing w:line="360" w:lineRule="auto"/>
              <w:jc w:val="center"/>
              <w:rPr>
                <w:rFonts w:ascii="Tahoma" w:hAnsi="Tahoma" w:cs="Tahoma"/>
                <w:b/>
                <w:sz w:val="20"/>
                <w:szCs w:val="20"/>
              </w:rPr>
            </w:pPr>
            <w:r w:rsidRPr="00576250">
              <w:rPr>
                <w:rFonts w:ascii="Tahoma" w:hAnsi="Tahoma" w:cs="Tahoma"/>
                <w:b/>
                <w:sz w:val="20"/>
                <w:szCs w:val="20"/>
              </w:rPr>
              <w:t>ACTIVIDAD</w:t>
            </w:r>
            <w:r>
              <w:rPr>
                <w:rFonts w:ascii="Tahoma" w:hAnsi="Tahoma" w:cs="Tahoma"/>
                <w:b/>
                <w:sz w:val="20"/>
                <w:szCs w:val="20"/>
              </w:rPr>
              <w:t>ES</w:t>
            </w:r>
          </w:p>
        </w:tc>
        <w:tc>
          <w:tcPr>
            <w:tcW w:w="1503" w:type="dxa"/>
            <w:shd w:val="clear" w:color="auto" w:fill="auto"/>
          </w:tcPr>
          <w:p w:rsidR="006852CA" w:rsidRPr="00576250" w:rsidRDefault="006852CA" w:rsidP="006852CA">
            <w:pPr>
              <w:spacing w:line="360" w:lineRule="auto"/>
              <w:jc w:val="center"/>
              <w:rPr>
                <w:rFonts w:ascii="Tahoma" w:hAnsi="Tahoma" w:cs="Tahoma"/>
                <w:b/>
                <w:sz w:val="20"/>
                <w:szCs w:val="20"/>
              </w:rPr>
            </w:pPr>
            <w:r w:rsidRPr="00576250">
              <w:rPr>
                <w:rFonts w:ascii="Tahoma" w:hAnsi="Tahoma" w:cs="Tahoma"/>
                <w:b/>
                <w:sz w:val="20"/>
                <w:szCs w:val="20"/>
              </w:rPr>
              <w:t>FIRMA</w:t>
            </w:r>
          </w:p>
        </w:tc>
      </w:tr>
      <w:tr w:rsidR="006852CA" w:rsidRPr="00576250" w:rsidTr="006912E8">
        <w:trPr>
          <w:trHeight w:val="2659"/>
        </w:trPr>
        <w:tc>
          <w:tcPr>
            <w:tcW w:w="1279" w:type="dxa"/>
            <w:shd w:val="clear" w:color="auto" w:fill="auto"/>
          </w:tcPr>
          <w:p w:rsidR="006852CA" w:rsidRPr="00576250" w:rsidRDefault="006852CA" w:rsidP="006852CA">
            <w:pPr>
              <w:spacing w:line="360" w:lineRule="auto"/>
              <w:jc w:val="both"/>
              <w:rPr>
                <w:rFonts w:ascii="Tahoma" w:hAnsi="Tahoma" w:cs="Tahoma"/>
                <w:sz w:val="20"/>
                <w:szCs w:val="20"/>
              </w:rPr>
            </w:pPr>
          </w:p>
          <w:p w:rsidR="006852CA" w:rsidRPr="00576250" w:rsidRDefault="006852CA" w:rsidP="006852CA">
            <w:pPr>
              <w:spacing w:line="360" w:lineRule="auto"/>
              <w:jc w:val="both"/>
              <w:rPr>
                <w:rFonts w:ascii="Tahoma" w:hAnsi="Tahoma" w:cs="Tahoma"/>
                <w:sz w:val="20"/>
                <w:szCs w:val="20"/>
              </w:rPr>
            </w:pPr>
          </w:p>
          <w:p w:rsidR="006852CA" w:rsidRPr="00576250" w:rsidRDefault="006852CA" w:rsidP="006852CA">
            <w:pPr>
              <w:spacing w:line="360" w:lineRule="auto"/>
              <w:jc w:val="both"/>
              <w:rPr>
                <w:rFonts w:ascii="Tahoma" w:hAnsi="Tahoma" w:cs="Tahoma"/>
                <w:sz w:val="20"/>
                <w:szCs w:val="20"/>
              </w:rPr>
            </w:pPr>
          </w:p>
          <w:p w:rsidR="006852CA" w:rsidRPr="00576250" w:rsidRDefault="006852CA" w:rsidP="006852CA">
            <w:pPr>
              <w:spacing w:line="360" w:lineRule="auto"/>
              <w:jc w:val="both"/>
              <w:rPr>
                <w:rFonts w:ascii="Tahoma" w:hAnsi="Tahoma" w:cs="Tahoma"/>
                <w:sz w:val="20"/>
                <w:szCs w:val="20"/>
              </w:rPr>
            </w:pPr>
          </w:p>
          <w:p w:rsidR="006852CA" w:rsidRPr="00576250" w:rsidRDefault="006852CA" w:rsidP="006852CA">
            <w:pPr>
              <w:spacing w:line="360" w:lineRule="auto"/>
              <w:jc w:val="both"/>
              <w:rPr>
                <w:rFonts w:ascii="Tahoma" w:hAnsi="Tahoma" w:cs="Tahoma"/>
                <w:sz w:val="20"/>
                <w:szCs w:val="20"/>
              </w:rPr>
            </w:pPr>
          </w:p>
          <w:p w:rsidR="006852CA" w:rsidRPr="00576250" w:rsidRDefault="006852CA" w:rsidP="006852CA">
            <w:pPr>
              <w:spacing w:line="360" w:lineRule="auto"/>
              <w:jc w:val="both"/>
              <w:rPr>
                <w:rFonts w:ascii="Tahoma" w:hAnsi="Tahoma" w:cs="Tahoma"/>
                <w:sz w:val="20"/>
                <w:szCs w:val="20"/>
              </w:rPr>
            </w:pPr>
          </w:p>
          <w:p w:rsidR="006852CA" w:rsidRPr="00576250" w:rsidRDefault="006852CA" w:rsidP="006852CA">
            <w:pPr>
              <w:spacing w:line="360" w:lineRule="auto"/>
              <w:jc w:val="both"/>
              <w:rPr>
                <w:rFonts w:ascii="Tahoma" w:hAnsi="Tahoma" w:cs="Tahoma"/>
                <w:sz w:val="20"/>
                <w:szCs w:val="20"/>
              </w:rPr>
            </w:pPr>
          </w:p>
          <w:p w:rsidR="006852CA" w:rsidRPr="00576250" w:rsidRDefault="006852CA" w:rsidP="006852CA">
            <w:pPr>
              <w:spacing w:line="360" w:lineRule="auto"/>
              <w:jc w:val="both"/>
              <w:rPr>
                <w:rFonts w:ascii="Tahoma" w:hAnsi="Tahoma" w:cs="Tahoma"/>
                <w:sz w:val="20"/>
                <w:szCs w:val="20"/>
              </w:rPr>
            </w:pPr>
          </w:p>
        </w:tc>
        <w:tc>
          <w:tcPr>
            <w:tcW w:w="3509" w:type="dxa"/>
            <w:shd w:val="clear" w:color="auto" w:fill="auto"/>
          </w:tcPr>
          <w:p w:rsidR="006852CA" w:rsidRPr="00576250" w:rsidRDefault="006852CA" w:rsidP="006852CA">
            <w:pPr>
              <w:spacing w:line="360" w:lineRule="auto"/>
              <w:jc w:val="both"/>
              <w:rPr>
                <w:rFonts w:ascii="Tahoma" w:hAnsi="Tahoma" w:cs="Tahoma"/>
                <w:sz w:val="20"/>
                <w:szCs w:val="20"/>
              </w:rPr>
            </w:pPr>
          </w:p>
        </w:tc>
        <w:tc>
          <w:tcPr>
            <w:tcW w:w="2706" w:type="dxa"/>
            <w:shd w:val="clear" w:color="auto" w:fill="auto"/>
          </w:tcPr>
          <w:p w:rsidR="006852CA" w:rsidRPr="00576250" w:rsidRDefault="006852CA" w:rsidP="006852CA">
            <w:pPr>
              <w:spacing w:line="360" w:lineRule="auto"/>
              <w:jc w:val="both"/>
              <w:rPr>
                <w:rFonts w:ascii="Tahoma" w:hAnsi="Tahoma" w:cs="Tahoma"/>
                <w:sz w:val="20"/>
                <w:szCs w:val="20"/>
              </w:rPr>
            </w:pPr>
          </w:p>
        </w:tc>
        <w:tc>
          <w:tcPr>
            <w:tcW w:w="3208" w:type="dxa"/>
            <w:shd w:val="clear" w:color="auto" w:fill="auto"/>
          </w:tcPr>
          <w:p w:rsidR="006852CA" w:rsidRPr="00576250" w:rsidRDefault="006852CA" w:rsidP="006852CA">
            <w:pPr>
              <w:spacing w:line="360" w:lineRule="auto"/>
              <w:jc w:val="both"/>
              <w:rPr>
                <w:rFonts w:ascii="Tahoma" w:hAnsi="Tahoma" w:cs="Tahoma"/>
                <w:sz w:val="20"/>
                <w:szCs w:val="20"/>
              </w:rPr>
            </w:pPr>
          </w:p>
        </w:tc>
        <w:tc>
          <w:tcPr>
            <w:tcW w:w="1503" w:type="dxa"/>
            <w:shd w:val="clear" w:color="auto" w:fill="auto"/>
          </w:tcPr>
          <w:p w:rsidR="006852CA" w:rsidRPr="00576250" w:rsidRDefault="006852CA" w:rsidP="006852CA">
            <w:pPr>
              <w:spacing w:line="360" w:lineRule="auto"/>
              <w:jc w:val="both"/>
              <w:rPr>
                <w:rFonts w:ascii="Tahoma" w:hAnsi="Tahoma" w:cs="Tahoma"/>
                <w:sz w:val="20"/>
                <w:szCs w:val="20"/>
              </w:rPr>
            </w:pPr>
          </w:p>
        </w:tc>
      </w:tr>
    </w:tbl>
    <w:p w:rsidR="006852CA" w:rsidRDefault="006852CA" w:rsidP="006852CA">
      <w:pPr>
        <w:spacing w:line="360" w:lineRule="auto"/>
        <w:jc w:val="both"/>
        <w:rPr>
          <w:rFonts w:ascii="Tahoma" w:hAnsi="Tahoma" w:cs="Tahoma"/>
          <w:sz w:val="20"/>
          <w:szCs w:val="20"/>
        </w:rPr>
      </w:pPr>
    </w:p>
    <w:p w:rsidR="006852CA" w:rsidRDefault="006852CA" w:rsidP="006852CA">
      <w:pPr>
        <w:spacing w:line="360" w:lineRule="auto"/>
        <w:jc w:val="both"/>
        <w:rPr>
          <w:rFonts w:ascii="Tahoma" w:hAnsi="Tahoma" w:cs="Tahoma"/>
          <w:sz w:val="20"/>
          <w:szCs w:val="20"/>
        </w:rPr>
      </w:pPr>
    </w:p>
    <w:p w:rsidR="006912E8" w:rsidRDefault="006912E8" w:rsidP="006912E8">
      <w:pPr>
        <w:spacing w:line="360" w:lineRule="auto"/>
        <w:jc w:val="both"/>
        <w:rPr>
          <w:rFonts w:ascii="Tahoma" w:hAnsi="Tahoma" w:cs="Tahoma"/>
          <w:b/>
          <w:sz w:val="20"/>
          <w:szCs w:val="20"/>
        </w:rPr>
      </w:pPr>
      <w:r>
        <w:t xml:space="preserve">ANÁLISIS DE LOS DESEMPEÑOS </w:t>
      </w:r>
      <w:r w:rsidR="006852CA" w:rsidRPr="006912E8">
        <w:t>ESPERADOS</w:t>
      </w:r>
      <w:r w:rsidR="006852CA">
        <w:rPr>
          <w:rFonts w:ascii="Tahoma" w:hAnsi="Tahoma" w:cs="Tahoma"/>
          <w:b/>
          <w:sz w:val="20"/>
          <w:szCs w:val="20"/>
        </w:rPr>
        <w:t xml:space="preserve"> </w:t>
      </w:r>
    </w:p>
    <w:p w:rsidR="006912E8" w:rsidRDefault="006912E8" w:rsidP="006912E8">
      <w:pPr>
        <w:spacing w:line="360" w:lineRule="auto"/>
        <w:jc w:val="both"/>
        <w:rPr>
          <w:rFonts w:ascii="Tahoma" w:hAnsi="Tahoma" w:cs="Tahoma"/>
          <w:b/>
          <w:sz w:val="20"/>
          <w:szCs w:val="20"/>
        </w:rPr>
      </w:pPr>
    </w:p>
    <w:p w:rsidR="006912E8" w:rsidRDefault="006912E8" w:rsidP="006912E8">
      <w:pPr>
        <w:spacing w:line="360" w:lineRule="auto"/>
        <w:jc w:val="both"/>
        <w:rPr>
          <w:rFonts w:ascii="Tahoma" w:hAnsi="Tahoma" w:cs="Tahoma"/>
          <w:b/>
          <w:sz w:val="20"/>
          <w:szCs w:val="20"/>
        </w:rPr>
      </w:pPr>
      <w:r>
        <w:rPr>
          <w:rFonts w:ascii="Tahoma" w:hAnsi="Tahoma" w:cs="Tahoma"/>
          <w:b/>
          <w:sz w:val="20"/>
          <w:szCs w:val="20"/>
        </w:rPr>
        <w:t>_____________________________________________________________________________________________________</w:t>
      </w:r>
    </w:p>
    <w:p w:rsidR="00B877C6" w:rsidRDefault="006912E8" w:rsidP="00F505D1">
      <w:pPr>
        <w:jc w:val="center"/>
        <w:rPr>
          <w:rFonts w:ascii="Tahoma" w:hAnsi="Tahoma" w:cs="Tahoma"/>
          <w:b/>
          <w:sz w:val="20"/>
          <w:szCs w:val="20"/>
        </w:rPr>
      </w:pPr>
      <w:r>
        <w:rPr>
          <w:rFonts w:ascii="Tahoma" w:hAnsi="Tahoma" w:cs="Tahoma"/>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77C6" w:rsidRDefault="00B877C6" w:rsidP="00F505D1">
      <w:pPr>
        <w:jc w:val="center"/>
        <w:rPr>
          <w:rFonts w:ascii="Tahoma" w:hAnsi="Tahoma" w:cs="Tahoma"/>
          <w:b/>
          <w:sz w:val="20"/>
          <w:szCs w:val="20"/>
        </w:rPr>
      </w:pPr>
    </w:p>
    <w:p w:rsidR="00B877C6" w:rsidRDefault="00B877C6"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F505D1">
      <w:pPr>
        <w:jc w:val="center"/>
        <w:rPr>
          <w:rFonts w:ascii="Tahoma" w:hAnsi="Tahoma" w:cs="Tahoma"/>
          <w:b/>
          <w:sz w:val="20"/>
          <w:szCs w:val="20"/>
        </w:rPr>
      </w:pPr>
    </w:p>
    <w:p w:rsidR="00052A5B" w:rsidRDefault="00052A5B" w:rsidP="00052A5B">
      <w:pPr>
        <w:jc w:val="center"/>
        <w:rPr>
          <w:rFonts w:eastAsiaTheme="minorEastAsia"/>
        </w:rPr>
      </w:pPr>
      <w:r>
        <w:rPr>
          <w:rFonts w:eastAsiaTheme="minorEastAsia"/>
        </w:rPr>
        <w:t>Anexo: Ajustes al SIEE para el trabajo pedagógico en casa por la pandemia del covid-2019</w:t>
      </w:r>
    </w:p>
    <w:p w:rsidR="00F77DDB" w:rsidRDefault="00F77DDB" w:rsidP="00052A5B">
      <w:pPr>
        <w:jc w:val="center"/>
        <w:rPr>
          <w:rFonts w:eastAsiaTheme="minorEastAsia"/>
        </w:rPr>
      </w:pPr>
    </w:p>
    <w:p w:rsidR="00F77DDB" w:rsidRPr="00F77DDB" w:rsidRDefault="00F77DDB" w:rsidP="00F77DDB">
      <w:pPr>
        <w:spacing w:beforeLines="20" w:before="48" w:afterLines="20" w:after="48"/>
        <w:jc w:val="center"/>
        <w:rPr>
          <w:rFonts w:ascii="Arial" w:hAnsi="Arial" w:cs="Arial"/>
          <w:b/>
          <w:bCs/>
          <w:color w:val="000000"/>
          <w:sz w:val="22"/>
          <w:szCs w:val="22"/>
          <w:lang w:val="es-CO"/>
        </w:rPr>
      </w:pPr>
    </w:p>
    <w:p w:rsidR="00C905C8" w:rsidRPr="00C905C8" w:rsidRDefault="00C905C8" w:rsidP="00C905C8">
      <w:pPr>
        <w:spacing w:beforeLines="20" w:before="48" w:afterLines="20" w:after="48" w:line="276" w:lineRule="auto"/>
        <w:jc w:val="both"/>
        <w:rPr>
          <w:rFonts w:ascii="Arial" w:hAnsi="Arial" w:cs="Arial"/>
          <w:bCs/>
          <w:color w:val="000000"/>
          <w:lang w:val="es-CO"/>
        </w:rPr>
      </w:pPr>
      <w:r>
        <w:rPr>
          <w:rFonts w:ascii="Arial" w:hAnsi="Arial" w:cs="Arial"/>
          <w:bCs/>
          <w:color w:val="000000"/>
          <w:lang w:val="es-CO"/>
        </w:rPr>
        <w:t>Tal como se expresión en la autoevaluación, los</w:t>
      </w:r>
      <w:r w:rsidRPr="00C905C8">
        <w:rPr>
          <w:rFonts w:ascii="Arial" w:hAnsi="Arial" w:cs="Arial"/>
          <w:bCs/>
          <w:color w:val="000000"/>
          <w:lang w:val="es-CO"/>
        </w:rPr>
        <w:t xml:space="preserve"> retos y exigencias para el desarrollo de los procesos</w:t>
      </w:r>
      <w:r>
        <w:rPr>
          <w:rFonts w:ascii="Arial" w:hAnsi="Arial" w:cs="Arial"/>
          <w:bCs/>
          <w:color w:val="000000"/>
          <w:lang w:val="es-CO"/>
        </w:rPr>
        <w:t xml:space="preserve"> pedagógicos</w:t>
      </w:r>
      <w:r w:rsidRPr="00C905C8">
        <w:rPr>
          <w:rFonts w:ascii="Arial" w:hAnsi="Arial" w:cs="Arial"/>
          <w:bCs/>
          <w:color w:val="000000"/>
          <w:lang w:val="es-CO"/>
        </w:rPr>
        <w:t xml:space="preserve"> en el 2020, requirieron ser replanteados gracias a la crisis sanitaria producto de la pandemia del Covid-19, pues ante las circunstancias, y la imposibilidad de continuar con la metodología prese</w:t>
      </w:r>
      <w:r>
        <w:rPr>
          <w:rFonts w:ascii="Arial" w:hAnsi="Arial" w:cs="Arial"/>
          <w:bCs/>
          <w:color w:val="000000"/>
          <w:lang w:val="es-CO"/>
        </w:rPr>
        <w:t xml:space="preserve">ncial, se tuvo que recurrir al </w:t>
      </w:r>
      <w:r w:rsidRPr="00C905C8">
        <w:rPr>
          <w:rFonts w:ascii="Arial" w:hAnsi="Arial" w:cs="Arial"/>
          <w:bCs/>
          <w:color w:val="000000"/>
          <w:lang w:val="es-CO"/>
        </w:rPr>
        <w:t xml:space="preserve">trabajo desde la casa, lo que implicó, que tanto directivos, maestros, estudiantes y padres de familia, incorporarán a su actividad pedagógica, la mediación inevitable de las tecnologías, especialmente las requeridas para el trabajo virtual ya sea de manera sincrónica o asincrónica. Y dado lo imperativo de la mediación tecnológica y la realidad nuestra cultura en lo que respecta al uso del internet y las aplicaciones propias para las reuniones, </w:t>
      </w:r>
      <w:r>
        <w:rPr>
          <w:rFonts w:ascii="Arial" w:hAnsi="Arial" w:cs="Arial"/>
          <w:bCs/>
          <w:color w:val="000000"/>
          <w:lang w:val="es-CO"/>
        </w:rPr>
        <w:t>el SIEE, debió ser ajustado para responder a este nuevo escenario de formación escolarizada desde casa.</w:t>
      </w:r>
    </w:p>
    <w:p w:rsidR="00F77DDB" w:rsidRPr="00F77DDB" w:rsidRDefault="00F77DDB" w:rsidP="00C905C8">
      <w:pPr>
        <w:spacing w:beforeLines="20" w:before="48" w:afterLines="20" w:after="48"/>
        <w:rPr>
          <w:rFonts w:ascii="Arial" w:hAnsi="Arial" w:cs="Arial"/>
          <w:b/>
          <w:bCs/>
          <w:color w:val="000000"/>
          <w:sz w:val="22"/>
          <w:szCs w:val="22"/>
          <w:lang w:val="es-CO"/>
        </w:rPr>
      </w:pPr>
    </w:p>
    <w:p w:rsidR="00F77DDB" w:rsidRPr="00F77DDB" w:rsidRDefault="00F77DDB" w:rsidP="00F77DDB">
      <w:pPr>
        <w:spacing w:beforeLines="20" w:before="48" w:afterLines="20" w:after="48"/>
        <w:rPr>
          <w:rFonts w:ascii="Arial" w:hAnsi="Arial" w:cs="Arial"/>
          <w:b/>
          <w:bCs/>
          <w:color w:val="000000"/>
          <w:sz w:val="22"/>
          <w:szCs w:val="22"/>
          <w:lang w:val="es-CO"/>
        </w:rPr>
      </w:pPr>
    </w:p>
    <w:p w:rsidR="00F77DDB" w:rsidRPr="00F77DDB" w:rsidRDefault="00F77DDB" w:rsidP="00F77DDB">
      <w:pPr>
        <w:spacing w:beforeLines="20" w:before="48" w:afterLines="20" w:after="48"/>
        <w:jc w:val="center"/>
        <w:rPr>
          <w:rFonts w:ascii="Arial" w:hAnsi="Arial" w:cs="Arial"/>
          <w:b/>
          <w:bCs/>
          <w:color w:val="000000"/>
          <w:sz w:val="22"/>
          <w:szCs w:val="22"/>
          <w:lang w:val="es-CO"/>
        </w:rPr>
      </w:pPr>
    </w:p>
    <w:p w:rsidR="00F77DDB" w:rsidRPr="00F77DDB" w:rsidRDefault="00F77DDB" w:rsidP="00F77DDB">
      <w:pPr>
        <w:spacing w:beforeLines="20" w:before="48" w:afterLines="20" w:after="48"/>
        <w:jc w:val="center"/>
        <w:rPr>
          <w:rFonts w:ascii="Arial" w:hAnsi="Arial" w:cs="Arial"/>
          <w:b/>
          <w:bCs/>
          <w:color w:val="000000"/>
          <w:sz w:val="22"/>
          <w:szCs w:val="22"/>
          <w:lang w:val="es-CO"/>
        </w:rPr>
      </w:pPr>
    </w:p>
    <w:p w:rsidR="00F77DDB" w:rsidRPr="00C905C8" w:rsidRDefault="00F77DDB" w:rsidP="00F77DDB">
      <w:pPr>
        <w:spacing w:beforeLines="20" w:before="48" w:afterLines="20" w:after="48"/>
        <w:jc w:val="center"/>
        <w:rPr>
          <w:rFonts w:ascii="Arial" w:hAnsi="Arial" w:cs="Arial"/>
          <w:b/>
          <w:bCs/>
          <w:color w:val="000000"/>
          <w:lang w:val="es-CO"/>
        </w:rPr>
      </w:pPr>
      <w:r w:rsidRPr="00C905C8">
        <w:rPr>
          <w:rFonts w:ascii="Arial" w:hAnsi="Arial" w:cs="Arial"/>
          <w:b/>
          <w:bCs/>
          <w:color w:val="000000"/>
          <w:lang w:val="es-CO"/>
        </w:rPr>
        <w:t>CONSEJO ACADÉMICO</w:t>
      </w:r>
    </w:p>
    <w:p w:rsidR="00F77DDB" w:rsidRPr="00C905C8" w:rsidRDefault="00F77DDB" w:rsidP="00F77DDB">
      <w:pPr>
        <w:spacing w:beforeLines="20" w:before="48" w:afterLines="20" w:after="48"/>
        <w:jc w:val="center"/>
        <w:rPr>
          <w:rFonts w:ascii="Arial" w:hAnsi="Arial" w:cs="Arial"/>
          <w:b/>
          <w:bCs/>
          <w:color w:val="000000"/>
          <w:lang w:val="es-CO"/>
        </w:rPr>
      </w:pPr>
      <w:r w:rsidRPr="00C905C8">
        <w:rPr>
          <w:rFonts w:ascii="Arial" w:hAnsi="Arial" w:cs="Arial"/>
          <w:b/>
          <w:bCs/>
          <w:color w:val="000000"/>
          <w:lang w:val="es-CO"/>
        </w:rPr>
        <w:t>ACTA N° 004 DE 2020</w:t>
      </w:r>
    </w:p>
    <w:p w:rsidR="00F77DDB" w:rsidRPr="00C905C8" w:rsidRDefault="00F77DDB" w:rsidP="00F77DDB">
      <w:pPr>
        <w:spacing w:beforeLines="20" w:before="48" w:afterLines="20" w:after="48"/>
        <w:jc w:val="both"/>
        <w:rPr>
          <w:rFonts w:ascii="Arial" w:hAnsi="Arial" w:cs="Arial"/>
          <w:color w:val="000000"/>
          <w:lang w:val="es-CO"/>
        </w:rPr>
      </w:pPr>
    </w:p>
    <w:p w:rsidR="00F77DDB" w:rsidRPr="00C905C8" w:rsidRDefault="00F77DDB" w:rsidP="00F77DDB">
      <w:pPr>
        <w:spacing w:beforeLines="20" w:before="48" w:afterLines="20" w:after="48"/>
        <w:jc w:val="both"/>
        <w:rPr>
          <w:rFonts w:ascii="Arial" w:hAnsi="Arial" w:cs="Arial"/>
          <w:color w:val="000000"/>
          <w:lang w:val="es-CO"/>
        </w:rPr>
      </w:pPr>
      <w:r w:rsidRPr="00C905C8">
        <w:rPr>
          <w:rFonts w:ascii="Arial" w:hAnsi="Arial" w:cs="Arial"/>
          <w:color w:val="000000"/>
          <w:lang w:val="es-CO"/>
        </w:rPr>
        <w:t xml:space="preserve">FECHA: Montería 12 de agosto de 2020 </w:t>
      </w:r>
    </w:p>
    <w:p w:rsidR="00F77DDB" w:rsidRPr="00C905C8" w:rsidRDefault="00F77DDB" w:rsidP="00F77DDB">
      <w:pPr>
        <w:spacing w:beforeLines="20" w:before="48" w:afterLines="20" w:after="48"/>
        <w:jc w:val="both"/>
        <w:rPr>
          <w:rFonts w:ascii="Arial" w:hAnsi="Arial" w:cs="Arial"/>
          <w:color w:val="000000"/>
          <w:lang w:val="es-CO"/>
        </w:rPr>
      </w:pPr>
      <w:r w:rsidRPr="00C905C8">
        <w:rPr>
          <w:rFonts w:ascii="Arial" w:hAnsi="Arial" w:cs="Arial"/>
          <w:color w:val="000000"/>
          <w:lang w:val="es-CO"/>
        </w:rPr>
        <w:t xml:space="preserve">HORA: 9: PM </w:t>
      </w:r>
    </w:p>
    <w:p w:rsidR="00F77DDB" w:rsidRPr="00C905C8" w:rsidRDefault="00F77DDB" w:rsidP="00F77DDB">
      <w:pPr>
        <w:spacing w:beforeLines="20" w:before="48" w:afterLines="20" w:after="48"/>
        <w:jc w:val="both"/>
        <w:rPr>
          <w:rFonts w:ascii="Arial" w:hAnsi="Arial" w:cs="Arial"/>
          <w:color w:val="000000"/>
          <w:lang w:val="es-CO"/>
        </w:rPr>
      </w:pPr>
      <w:r w:rsidRPr="00C905C8">
        <w:rPr>
          <w:rFonts w:ascii="Arial" w:hAnsi="Arial" w:cs="Arial"/>
          <w:color w:val="000000"/>
          <w:lang w:val="es-CO"/>
        </w:rPr>
        <w:t xml:space="preserve">LUGAR: Video llamada mediante la plataforma Google </w:t>
      </w:r>
      <w:proofErr w:type="spellStart"/>
      <w:r w:rsidRPr="00C905C8">
        <w:rPr>
          <w:rFonts w:ascii="Arial" w:hAnsi="Arial" w:cs="Arial"/>
          <w:color w:val="000000"/>
          <w:lang w:val="es-CO"/>
        </w:rPr>
        <w:t>Meet</w:t>
      </w:r>
      <w:proofErr w:type="spellEnd"/>
      <w:r w:rsidRPr="00C905C8">
        <w:rPr>
          <w:rFonts w:ascii="Arial" w:hAnsi="Arial" w:cs="Arial"/>
          <w:color w:val="000000"/>
          <w:lang w:val="es-CO"/>
        </w:rPr>
        <w:t xml:space="preserve"> </w:t>
      </w:r>
    </w:p>
    <w:p w:rsidR="00F77DDB" w:rsidRPr="00C905C8" w:rsidRDefault="00F77DDB" w:rsidP="00F77DDB">
      <w:pPr>
        <w:spacing w:beforeLines="20" w:before="48" w:afterLines="20" w:after="48"/>
        <w:jc w:val="both"/>
        <w:rPr>
          <w:rFonts w:ascii="Arial" w:hAnsi="Arial" w:cs="Arial"/>
          <w:color w:val="000000"/>
          <w:lang w:val="es-CO"/>
        </w:rPr>
      </w:pPr>
    </w:p>
    <w:p w:rsidR="00F77DDB" w:rsidRPr="00C905C8" w:rsidRDefault="00F77DDB" w:rsidP="00F77DDB">
      <w:pPr>
        <w:spacing w:beforeLines="20" w:before="48" w:afterLines="20" w:after="48"/>
        <w:jc w:val="both"/>
        <w:rPr>
          <w:rFonts w:ascii="Arial" w:hAnsi="Arial" w:cs="Arial"/>
          <w:color w:val="000000"/>
          <w:lang w:val="es-CO"/>
        </w:rPr>
      </w:pPr>
      <w:r w:rsidRPr="00C905C8">
        <w:rPr>
          <w:rFonts w:ascii="Arial" w:hAnsi="Arial" w:cs="Arial"/>
          <w:color w:val="000000"/>
          <w:lang w:val="es-CO"/>
        </w:rPr>
        <w:t xml:space="preserve">En la fecha, hora y lugar anteriormente señalados, se reunió el Consejo Académico en sesión ordinaria. </w:t>
      </w:r>
    </w:p>
    <w:p w:rsidR="00F77DDB" w:rsidRPr="00C905C8" w:rsidRDefault="00F77DDB" w:rsidP="00F77DDB">
      <w:pPr>
        <w:spacing w:beforeLines="20" w:before="48" w:afterLines="20" w:after="48"/>
        <w:jc w:val="both"/>
        <w:rPr>
          <w:rFonts w:ascii="Arial" w:hAnsi="Arial" w:cs="Arial"/>
          <w:color w:val="000000"/>
          <w:lang w:val="es-CO"/>
        </w:rPr>
      </w:pPr>
    </w:p>
    <w:p w:rsidR="00F77DDB" w:rsidRPr="00C905C8" w:rsidRDefault="00F77DDB" w:rsidP="00F77DDB">
      <w:pPr>
        <w:spacing w:beforeLines="20" w:before="48" w:afterLines="20" w:after="48"/>
        <w:jc w:val="both"/>
        <w:rPr>
          <w:rFonts w:ascii="Arial" w:hAnsi="Arial" w:cs="Arial"/>
          <w:color w:val="000000"/>
          <w:lang w:val="es-CO"/>
        </w:rPr>
      </w:pPr>
      <w:r w:rsidRPr="00C905C8">
        <w:rPr>
          <w:rFonts w:ascii="Arial" w:hAnsi="Arial" w:cs="Arial"/>
          <w:color w:val="000000"/>
          <w:lang w:val="es-CO"/>
        </w:rPr>
        <w:t xml:space="preserve">Lectura del orden del día </w:t>
      </w:r>
    </w:p>
    <w:p w:rsidR="00F77DDB" w:rsidRPr="00C905C8" w:rsidRDefault="00F77DDB" w:rsidP="00F77DDB">
      <w:pPr>
        <w:spacing w:beforeLines="20" w:before="48" w:afterLines="20" w:after="48"/>
        <w:jc w:val="both"/>
        <w:rPr>
          <w:rFonts w:ascii="Arial" w:hAnsi="Arial" w:cs="Arial"/>
          <w:color w:val="000000"/>
          <w:lang w:val="es-CO"/>
        </w:rPr>
      </w:pPr>
    </w:p>
    <w:p w:rsidR="00F77DDB" w:rsidRPr="00C905C8" w:rsidRDefault="00F77DDB" w:rsidP="00F77DDB">
      <w:pPr>
        <w:numPr>
          <w:ilvl w:val="0"/>
          <w:numId w:val="25"/>
        </w:numPr>
        <w:spacing w:beforeLines="20" w:before="48" w:afterLines="20" w:after="48"/>
        <w:jc w:val="both"/>
        <w:rPr>
          <w:rFonts w:ascii="Arial" w:hAnsi="Arial" w:cs="Arial"/>
          <w:color w:val="000000"/>
          <w:lang w:val="es-CO"/>
        </w:rPr>
      </w:pPr>
      <w:r w:rsidRPr="00C905C8">
        <w:rPr>
          <w:rFonts w:ascii="Arial" w:hAnsi="Arial" w:cs="Arial"/>
          <w:color w:val="000000"/>
          <w:lang w:val="es-CO"/>
        </w:rPr>
        <w:t xml:space="preserve">Oración </w:t>
      </w:r>
    </w:p>
    <w:p w:rsidR="00F77DDB" w:rsidRPr="00C905C8" w:rsidRDefault="00F77DDB" w:rsidP="00F77DDB">
      <w:pPr>
        <w:numPr>
          <w:ilvl w:val="0"/>
          <w:numId w:val="25"/>
        </w:numPr>
        <w:spacing w:beforeLines="20" w:before="48" w:afterLines="20" w:after="48"/>
        <w:jc w:val="both"/>
        <w:rPr>
          <w:rFonts w:ascii="Arial" w:hAnsi="Arial" w:cs="Arial"/>
          <w:color w:val="000000"/>
          <w:lang w:val="es-CO"/>
        </w:rPr>
      </w:pPr>
      <w:r w:rsidRPr="00C905C8">
        <w:rPr>
          <w:rFonts w:ascii="Arial" w:hAnsi="Arial" w:cs="Arial"/>
          <w:color w:val="000000"/>
          <w:lang w:val="es-CO"/>
        </w:rPr>
        <w:t>Verificación del quórum.</w:t>
      </w:r>
    </w:p>
    <w:p w:rsidR="00F77DDB" w:rsidRPr="00C905C8" w:rsidRDefault="00F77DDB" w:rsidP="00F77DDB">
      <w:pPr>
        <w:numPr>
          <w:ilvl w:val="0"/>
          <w:numId w:val="25"/>
        </w:numPr>
        <w:spacing w:beforeLines="20" w:before="48" w:afterLines="20" w:after="48" w:line="259" w:lineRule="auto"/>
        <w:contextualSpacing/>
        <w:jc w:val="both"/>
        <w:rPr>
          <w:rFonts w:ascii="Arial" w:eastAsia="Calibri" w:hAnsi="Arial" w:cs="Arial"/>
          <w:color w:val="000000"/>
          <w:lang w:val="es-CO" w:eastAsia="en-US"/>
        </w:rPr>
      </w:pPr>
      <w:r w:rsidRPr="00C905C8">
        <w:rPr>
          <w:rFonts w:ascii="Arial" w:eastAsia="Calibri" w:hAnsi="Arial" w:cs="Arial"/>
          <w:color w:val="000000"/>
          <w:lang w:val="es-CO" w:eastAsia="en-US"/>
        </w:rPr>
        <w:t>Aprobación del orden del día.</w:t>
      </w:r>
    </w:p>
    <w:p w:rsidR="00F77DDB" w:rsidRPr="00C905C8" w:rsidRDefault="00F77DDB" w:rsidP="00F77DDB">
      <w:pPr>
        <w:numPr>
          <w:ilvl w:val="0"/>
          <w:numId w:val="25"/>
        </w:numPr>
        <w:spacing w:beforeLines="20" w:before="48" w:afterLines="20" w:after="48" w:line="259" w:lineRule="auto"/>
        <w:contextualSpacing/>
        <w:jc w:val="both"/>
        <w:rPr>
          <w:rFonts w:ascii="Arial" w:eastAsia="Arial" w:hAnsi="Arial" w:cs="Arial"/>
          <w:color w:val="000000"/>
          <w:lang w:val="es-CO" w:eastAsia="en-US"/>
        </w:rPr>
      </w:pPr>
      <w:r w:rsidRPr="00C905C8">
        <w:rPr>
          <w:rFonts w:ascii="Arial" w:eastAsia="Arial" w:hAnsi="Arial" w:cs="Arial"/>
          <w:color w:val="000000"/>
          <w:lang w:val="es-CO" w:eastAsia="en-US"/>
        </w:rPr>
        <w:t>Saludo e instalación por parte del rector.</w:t>
      </w:r>
    </w:p>
    <w:p w:rsidR="00F77DDB" w:rsidRPr="00C905C8" w:rsidRDefault="00F77DDB" w:rsidP="00F77DDB">
      <w:pPr>
        <w:numPr>
          <w:ilvl w:val="0"/>
          <w:numId w:val="25"/>
        </w:numPr>
        <w:spacing w:after="160" w:line="259" w:lineRule="auto"/>
        <w:contextualSpacing/>
        <w:jc w:val="both"/>
        <w:rPr>
          <w:rFonts w:ascii="Arial" w:eastAsia="Calibri" w:hAnsi="Arial" w:cs="Arial"/>
          <w:lang w:val="es-CO" w:eastAsia="en-US"/>
        </w:rPr>
      </w:pPr>
      <w:r w:rsidRPr="00C905C8">
        <w:rPr>
          <w:rFonts w:ascii="Arial" w:eastAsia="Calibri" w:hAnsi="Arial" w:cs="Arial"/>
          <w:lang w:val="es-CO" w:eastAsia="en-US"/>
        </w:rPr>
        <w:t>Lectura del acta anterior (conclusiones)</w:t>
      </w:r>
    </w:p>
    <w:p w:rsidR="00F77DDB" w:rsidRPr="00C905C8" w:rsidRDefault="00F77DDB" w:rsidP="00F77DDB">
      <w:pPr>
        <w:numPr>
          <w:ilvl w:val="0"/>
          <w:numId w:val="25"/>
        </w:numPr>
        <w:spacing w:after="160" w:line="259" w:lineRule="auto"/>
        <w:contextualSpacing/>
        <w:jc w:val="both"/>
        <w:rPr>
          <w:rFonts w:ascii="Arial" w:eastAsia="Calibri" w:hAnsi="Arial" w:cs="Arial"/>
          <w:lang w:val="es-CO" w:eastAsia="en-US"/>
        </w:rPr>
      </w:pPr>
      <w:r w:rsidRPr="00C905C8">
        <w:rPr>
          <w:rFonts w:ascii="Arial" w:eastAsia="Calibri" w:hAnsi="Arial" w:cs="Arial"/>
          <w:lang w:val="es-CO" w:eastAsia="en-US"/>
        </w:rPr>
        <w:lastRenderedPageBreak/>
        <w:t>Presentación de Propuestas de los consejeros sobre cambios y adiciones al SISTEMA INSTITUCIONAL DE EVALUACION.</w:t>
      </w:r>
    </w:p>
    <w:p w:rsidR="00F77DDB" w:rsidRPr="00C905C8" w:rsidRDefault="00F77DDB" w:rsidP="00F77DDB">
      <w:pPr>
        <w:numPr>
          <w:ilvl w:val="0"/>
          <w:numId w:val="26"/>
        </w:numPr>
        <w:spacing w:beforeLines="20" w:before="48" w:afterLines="20" w:after="48"/>
        <w:jc w:val="both"/>
        <w:rPr>
          <w:rFonts w:ascii="Arial" w:hAnsi="Arial" w:cs="Arial"/>
          <w:color w:val="000000"/>
          <w:lang w:val="es-CO"/>
        </w:rPr>
      </w:pPr>
      <w:r w:rsidRPr="00C905C8">
        <w:rPr>
          <w:rFonts w:ascii="Arial" w:hAnsi="Arial" w:cs="Arial"/>
          <w:color w:val="000000"/>
          <w:lang w:val="es-CO"/>
        </w:rPr>
        <w:t xml:space="preserve">Implementar los ajustes al sistema Institucional de Evaluación de acuerdo a la modalidad educativa que se está implementado. </w:t>
      </w:r>
    </w:p>
    <w:p w:rsidR="00F77DDB" w:rsidRPr="00C905C8" w:rsidRDefault="00F77DDB" w:rsidP="00F77DDB">
      <w:pPr>
        <w:spacing w:beforeLines="20" w:before="48" w:afterLines="20" w:after="48"/>
        <w:ind w:left="720"/>
        <w:jc w:val="both"/>
        <w:rPr>
          <w:rFonts w:ascii="Arial" w:hAnsi="Arial" w:cs="Arial"/>
          <w:color w:val="000000"/>
          <w:lang w:val="es-CO"/>
        </w:rPr>
      </w:pPr>
    </w:p>
    <w:p w:rsidR="00F77DDB" w:rsidRPr="00C905C8" w:rsidRDefault="00F77DDB" w:rsidP="00F77DDB">
      <w:pPr>
        <w:numPr>
          <w:ilvl w:val="0"/>
          <w:numId w:val="25"/>
        </w:numPr>
        <w:rPr>
          <w:rFonts w:ascii="Arial" w:hAnsi="Arial" w:cs="Arial"/>
          <w:color w:val="000000"/>
          <w:lang w:val="es-CO"/>
        </w:rPr>
      </w:pPr>
      <w:r w:rsidRPr="00C905C8">
        <w:rPr>
          <w:rFonts w:ascii="Arial" w:hAnsi="Arial" w:cs="Arial"/>
          <w:color w:val="000000"/>
          <w:lang w:val="es-CO"/>
        </w:rPr>
        <w:t>Propuestas y varios.</w:t>
      </w:r>
    </w:p>
    <w:p w:rsidR="00F77DDB" w:rsidRPr="00C905C8" w:rsidRDefault="00F77DDB" w:rsidP="00F77DDB">
      <w:pPr>
        <w:numPr>
          <w:ilvl w:val="0"/>
          <w:numId w:val="25"/>
        </w:numPr>
        <w:rPr>
          <w:rFonts w:ascii="Arial" w:hAnsi="Arial" w:cs="Arial"/>
          <w:color w:val="000000"/>
          <w:lang w:val="es-CO"/>
        </w:rPr>
      </w:pPr>
      <w:r w:rsidRPr="00C905C8">
        <w:rPr>
          <w:rFonts w:ascii="Arial" w:hAnsi="Arial" w:cs="Arial"/>
          <w:color w:val="000000"/>
          <w:lang w:val="es-CO"/>
        </w:rPr>
        <w:t xml:space="preserve">Conclusiones.  </w:t>
      </w:r>
    </w:p>
    <w:p w:rsidR="00F77DDB" w:rsidRPr="00C905C8" w:rsidRDefault="00F77DDB" w:rsidP="00F77DDB">
      <w:pPr>
        <w:spacing w:beforeLines="20" w:before="48" w:afterLines="20" w:after="48"/>
        <w:jc w:val="both"/>
        <w:rPr>
          <w:rFonts w:ascii="Arial" w:hAnsi="Arial" w:cs="Arial"/>
          <w:color w:val="000000"/>
          <w:lang w:val="es-CO"/>
        </w:rPr>
      </w:pPr>
    </w:p>
    <w:p w:rsidR="00F77DDB" w:rsidRPr="00C905C8" w:rsidRDefault="00F77DDB" w:rsidP="00F77DDB">
      <w:pPr>
        <w:spacing w:beforeLines="20" w:before="48" w:afterLines="20" w:after="48"/>
        <w:jc w:val="both"/>
        <w:rPr>
          <w:rFonts w:ascii="Arial" w:hAnsi="Arial" w:cs="Arial"/>
          <w:color w:val="000000"/>
          <w:lang w:val="es-CO"/>
        </w:rPr>
      </w:pPr>
    </w:p>
    <w:p w:rsidR="00F77DDB" w:rsidRPr="00C905C8" w:rsidRDefault="00F77DDB" w:rsidP="00F77DDB">
      <w:pPr>
        <w:spacing w:beforeLines="20" w:before="48" w:afterLines="20" w:after="48"/>
        <w:jc w:val="center"/>
        <w:rPr>
          <w:rFonts w:ascii="Arial" w:hAnsi="Arial" w:cs="Arial"/>
          <w:b/>
          <w:bCs/>
          <w:color w:val="000000"/>
          <w:lang w:val="es-CO"/>
        </w:rPr>
      </w:pPr>
      <w:r w:rsidRPr="00C905C8">
        <w:rPr>
          <w:rFonts w:ascii="Arial" w:hAnsi="Arial" w:cs="Arial"/>
          <w:b/>
          <w:bCs/>
          <w:color w:val="000000"/>
          <w:lang w:val="es-CO"/>
        </w:rPr>
        <w:t>DESARROLLO</w:t>
      </w:r>
    </w:p>
    <w:p w:rsidR="00F77DDB" w:rsidRPr="00C905C8" w:rsidRDefault="00F77DDB" w:rsidP="00F77DDB">
      <w:pPr>
        <w:spacing w:beforeLines="20" w:before="48" w:afterLines="20" w:after="48"/>
        <w:jc w:val="center"/>
        <w:rPr>
          <w:rFonts w:ascii="Arial" w:hAnsi="Arial" w:cs="Arial"/>
          <w:b/>
          <w:bCs/>
          <w:color w:val="000000"/>
          <w:lang w:val="es-CO"/>
        </w:rPr>
      </w:pPr>
    </w:p>
    <w:p w:rsidR="00F77DDB" w:rsidRPr="00C905C8" w:rsidRDefault="00F77DDB" w:rsidP="00F77DDB">
      <w:pPr>
        <w:spacing w:beforeLines="20" w:before="48" w:afterLines="20" w:after="48" w:line="259" w:lineRule="auto"/>
        <w:contextualSpacing/>
        <w:jc w:val="both"/>
        <w:rPr>
          <w:rFonts w:ascii="Arial" w:eastAsia="Arial" w:hAnsi="Arial" w:cs="Arial"/>
          <w:b/>
          <w:bCs/>
          <w:color w:val="000000"/>
          <w:lang w:val="es-CO" w:eastAsia="en-US"/>
        </w:rPr>
      </w:pPr>
      <w:r w:rsidRPr="00C905C8">
        <w:rPr>
          <w:rFonts w:ascii="Arial" w:eastAsia="Arial" w:hAnsi="Arial" w:cs="Arial"/>
          <w:b/>
          <w:bCs/>
          <w:color w:val="000000"/>
          <w:lang w:val="es-CO" w:eastAsia="en-US"/>
        </w:rPr>
        <w:t>Oración</w:t>
      </w:r>
    </w:p>
    <w:p w:rsidR="00F77DDB" w:rsidRPr="00C905C8" w:rsidRDefault="00F77DDB" w:rsidP="00F77DDB">
      <w:pPr>
        <w:spacing w:beforeLines="20" w:before="48" w:afterLines="20" w:after="48" w:line="276" w:lineRule="auto"/>
        <w:contextualSpacing/>
        <w:jc w:val="both"/>
        <w:rPr>
          <w:rFonts w:ascii="Arial" w:eastAsia="Arial" w:hAnsi="Arial" w:cs="Arial"/>
          <w:color w:val="000000"/>
          <w:lang w:val="es-CO" w:eastAsia="en-US"/>
        </w:rPr>
      </w:pPr>
      <w:r w:rsidRPr="00C905C8">
        <w:rPr>
          <w:rFonts w:ascii="Arial" w:eastAsia="Arial" w:hAnsi="Arial" w:cs="Arial"/>
          <w:color w:val="000000"/>
          <w:lang w:val="es-CO" w:eastAsia="en-US"/>
        </w:rPr>
        <w:t>Se realiza por parte de una docente la oración.</w:t>
      </w:r>
    </w:p>
    <w:p w:rsidR="00F77DDB" w:rsidRPr="00C905C8" w:rsidRDefault="00F77DDB" w:rsidP="00F77DDB">
      <w:pPr>
        <w:spacing w:beforeLines="20" w:before="48" w:afterLines="20" w:after="48"/>
        <w:jc w:val="center"/>
        <w:rPr>
          <w:rFonts w:ascii="Arial" w:hAnsi="Arial" w:cs="Arial"/>
          <w:b/>
          <w:bCs/>
          <w:color w:val="000000"/>
          <w:lang w:val="es-CO"/>
        </w:rPr>
      </w:pPr>
    </w:p>
    <w:p w:rsidR="00F77DDB" w:rsidRPr="00C905C8" w:rsidRDefault="00F77DDB" w:rsidP="00F77DDB">
      <w:pPr>
        <w:spacing w:beforeLines="20" w:before="48" w:afterLines="20" w:after="48" w:line="259" w:lineRule="auto"/>
        <w:contextualSpacing/>
        <w:jc w:val="both"/>
        <w:rPr>
          <w:rFonts w:ascii="Arial" w:eastAsia="Calibri" w:hAnsi="Arial" w:cs="Arial"/>
          <w:b/>
          <w:bCs/>
          <w:color w:val="000000"/>
          <w:lang w:val="es-CO" w:eastAsia="en-US"/>
        </w:rPr>
      </w:pPr>
      <w:r w:rsidRPr="00C905C8">
        <w:rPr>
          <w:rFonts w:ascii="Arial" w:eastAsia="Calibri" w:hAnsi="Arial" w:cs="Arial"/>
          <w:b/>
          <w:bCs/>
          <w:color w:val="000000"/>
          <w:lang w:val="es-CO" w:eastAsia="en-US"/>
        </w:rPr>
        <w:t>Verificación del quórum.</w:t>
      </w:r>
    </w:p>
    <w:p w:rsidR="00F77DDB" w:rsidRPr="00C905C8" w:rsidRDefault="00F77DDB" w:rsidP="00F77DDB">
      <w:pPr>
        <w:spacing w:beforeLines="20" w:before="48" w:afterLines="20" w:after="48" w:line="276" w:lineRule="auto"/>
        <w:contextualSpacing/>
        <w:jc w:val="both"/>
        <w:rPr>
          <w:rFonts w:ascii="Arial" w:eastAsia="Calibri" w:hAnsi="Arial" w:cs="Arial"/>
          <w:color w:val="000000"/>
          <w:lang w:val="es-CO" w:eastAsia="en-US"/>
        </w:rPr>
      </w:pPr>
    </w:p>
    <w:p w:rsidR="00F77DDB" w:rsidRPr="00C905C8" w:rsidRDefault="00F77DDB" w:rsidP="00F77DDB">
      <w:pPr>
        <w:spacing w:beforeLines="20" w:before="48" w:afterLines="20" w:after="48" w:line="276" w:lineRule="auto"/>
        <w:contextualSpacing/>
        <w:jc w:val="both"/>
        <w:rPr>
          <w:rFonts w:ascii="Arial" w:eastAsia="Calibri" w:hAnsi="Arial" w:cs="Arial"/>
          <w:color w:val="000000"/>
          <w:lang w:val="es-CO" w:eastAsia="en-US"/>
        </w:rPr>
      </w:pPr>
      <w:r w:rsidRPr="00C905C8">
        <w:rPr>
          <w:rFonts w:ascii="Arial" w:eastAsia="Calibri" w:hAnsi="Arial" w:cs="Arial"/>
          <w:color w:val="000000"/>
          <w:lang w:val="es-CO" w:eastAsia="en-US"/>
        </w:rPr>
        <w:t>Verificado el quórum se estableció que era suficiente para deliberar y decidir.</w:t>
      </w:r>
    </w:p>
    <w:p w:rsidR="00F77DDB" w:rsidRPr="00C905C8" w:rsidRDefault="00F77DDB" w:rsidP="00F77DDB">
      <w:pPr>
        <w:spacing w:beforeLines="20" w:before="48" w:afterLines="20" w:after="48"/>
        <w:jc w:val="both"/>
        <w:rPr>
          <w:rFonts w:ascii="Arial" w:hAnsi="Arial" w:cs="Arial"/>
          <w:color w:val="000000"/>
          <w:lang w:val="es-CO"/>
        </w:rPr>
      </w:pPr>
    </w:p>
    <w:p w:rsidR="00F77DDB" w:rsidRPr="00C905C8" w:rsidRDefault="00F77DDB" w:rsidP="00F77DDB">
      <w:pPr>
        <w:spacing w:beforeLines="20" w:before="48" w:afterLines="20" w:after="48" w:line="259" w:lineRule="auto"/>
        <w:contextualSpacing/>
        <w:jc w:val="both"/>
        <w:rPr>
          <w:rFonts w:ascii="Arial" w:eastAsia="Calibri" w:hAnsi="Arial" w:cs="Arial"/>
          <w:b/>
          <w:bCs/>
          <w:color w:val="000000"/>
          <w:lang w:val="es-CO" w:eastAsia="en-US"/>
        </w:rPr>
      </w:pPr>
      <w:r w:rsidRPr="00C905C8">
        <w:rPr>
          <w:rFonts w:ascii="Arial" w:eastAsia="Calibri" w:hAnsi="Arial" w:cs="Arial"/>
          <w:b/>
          <w:bCs/>
          <w:color w:val="000000"/>
          <w:lang w:val="es-CO" w:eastAsia="en-US"/>
        </w:rPr>
        <w:t>Aprobación del orden del día.</w:t>
      </w:r>
    </w:p>
    <w:p w:rsidR="00F77DDB" w:rsidRPr="00C905C8" w:rsidRDefault="00F77DDB" w:rsidP="00F77DDB">
      <w:pPr>
        <w:spacing w:beforeLines="20" w:before="48" w:afterLines="20" w:after="48" w:line="276" w:lineRule="auto"/>
        <w:contextualSpacing/>
        <w:jc w:val="both"/>
        <w:rPr>
          <w:rFonts w:ascii="Arial" w:eastAsia="Calibri" w:hAnsi="Arial" w:cs="Arial"/>
          <w:color w:val="000000"/>
          <w:lang w:val="es-CO" w:eastAsia="en-US"/>
        </w:rPr>
      </w:pPr>
    </w:p>
    <w:p w:rsidR="00F77DDB" w:rsidRPr="00C905C8" w:rsidRDefault="00F77DDB" w:rsidP="00F77DDB">
      <w:pPr>
        <w:spacing w:beforeLines="20" w:before="48" w:afterLines="20" w:after="48" w:line="276" w:lineRule="auto"/>
        <w:contextualSpacing/>
        <w:jc w:val="both"/>
        <w:rPr>
          <w:rFonts w:ascii="Arial" w:eastAsia="Calibri" w:hAnsi="Arial" w:cs="Arial"/>
          <w:color w:val="000000"/>
          <w:lang w:val="es-CO" w:eastAsia="en-US"/>
        </w:rPr>
      </w:pPr>
      <w:r w:rsidRPr="00C905C8">
        <w:rPr>
          <w:rFonts w:ascii="Arial" w:eastAsia="Calibri" w:hAnsi="Arial" w:cs="Arial"/>
          <w:color w:val="000000"/>
          <w:lang w:val="es-CO" w:eastAsia="en-US"/>
        </w:rPr>
        <w:t>Se somete a consideración el orden del día, se aprueba el orden del día.</w:t>
      </w:r>
    </w:p>
    <w:p w:rsidR="00F77DDB" w:rsidRPr="00C905C8" w:rsidRDefault="00F77DDB" w:rsidP="00F77DDB">
      <w:pPr>
        <w:spacing w:beforeLines="20" w:before="48" w:afterLines="20" w:after="48" w:line="276" w:lineRule="auto"/>
        <w:contextualSpacing/>
        <w:jc w:val="both"/>
        <w:rPr>
          <w:rFonts w:ascii="Arial" w:eastAsia="Calibri" w:hAnsi="Arial" w:cs="Arial"/>
          <w:color w:val="000000"/>
          <w:lang w:val="es-CO" w:eastAsia="en-US"/>
        </w:rPr>
      </w:pPr>
    </w:p>
    <w:p w:rsidR="00F77DDB" w:rsidRPr="00C905C8" w:rsidRDefault="00F77DDB" w:rsidP="00F77DDB">
      <w:pPr>
        <w:spacing w:beforeLines="20" w:before="48" w:afterLines="20" w:after="48" w:line="259" w:lineRule="auto"/>
        <w:contextualSpacing/>
        <w:jc w:val="both"/>
        <w:rPr>
          <w:rFonts w:ascii="Arial" w:eastAsia="Arial" w:hAnsi="Arial" w:cs="Arial"/>
          <w:b/>
          <w:bCs/>
          <w:color w:val="000000"/>
          <w:lang w:val="es-CO" w:eastAsia="en-US"/>
        </w:rPr>
      </w:pPr>
      <w:r w:rsidRPr="00C905C8">
        <w:rPr>
          <w:rFonts w:ascii="Arial" w:eastAsia="Arial" w:hAnsi="Arial" w:cs="Arial"/>
          <w:b/>
          <w:bCs/>
          <w:color w:val="000000"/>
          <w:lang w:val="es-CO" w:eastAsia="en-US"/>
        </w:rPr>
        <w:t>Saludo e instalación por parte del rector.</w:t>
      </w:r>
    </w:p>
    <w:p w:rsidR="00F77DDB" w:rsidRPr="00C905C8" w:rsidRDefault="00F77DDB" w:rsidP="00F77DDB">
      <w:pPr>
        <w:spacing w:beforeLines="20" w:before="48" w:afterLines="20" w:after="48" w:line="276" w:lineRule="auto"/>
        <w:contextualSpacing/>
        <w:jc w:val="both"/>
        <w:rPr>
          <w:rFonts w:ascii="Arial" w:eastAsia="Calibri" w:hAnsi="Arial" w:cs="Arial"/>
          <w:color w:val="000000"/>
          <w:lang w:val="es-CO" w:eastAsia="en-US"/>
        </w:rPr>
      </w:pPr>
    </w:p>
    <w:p w:rsidR="00F77DDB" w:rsidRPr="00C905C8" w:rsidRDefault="00F77DDB" w:rsidP="00F77DDB">
      <w:pPr>
        <w:spacing w:beforeLines="20" w:before="48" w:afterLines="20" w:after="48" w:line="276" w:lineRule="auto"/>
        <w:contextualSpacing/>
        <w:jc w:val="both"/>
        <w:rPr>
          <w:rFonts w:ascii="Arial" w:eastAsia="Calibri" w:hAnsi="Arial" w:cs="Arial"/>
          <w:color w:val="000000"/>
          <w:lang w:val="es-CO" w:eastAsia="en-US"/>
        </w:rPr>
      </w:pPr>
      <w:r w:rsidRPr="00C905C8">
        <w:rPr>
          <w:rFonts w:ascii="Arial" w:eastAsia="Calibri" w:hAnsi="Arial" w:cs="Arial"/>
          <w:color w:val="000000"/>
          <w:lang w:val="es-CO" w:eastAsia="en-US"/>
        </w:rPr>
        <w:t xml:space="preserve">Palabras del señor rector, se presenta la propuesta para la modificación al </w:t>
      </w:r>
      <w:proofErr w:type="spellStart"/>
      <w:r w:rsidRPr="00C905C8">
        <w:rPr>
          <w:rFonts w:ascii="Arial" w:eastAsia="Calibri" w:hAnsi="Arial" w:cs="Arial"/>
          <w:color w:val="000000"/>
          <w:lang w:val="es-CO" w:eastAsia="en-US"/>
        </w:rPr>
        <w:t>Siee</w:t>
      </w:r>
      <w:proofErr w:type="spellEnd"/>
      <w:r w:rsidRPr="00C905C8">
        <w:rPr>
          <w:rFonts w:ascii="Arial" w:eastAsia="Calibri" w:hAnsi="Arial" w:cs="Arial"/>
          <w:color w:val="000000"/>
          <w:lang w:val="es-CO" w:eastAsia="en-US"/>
        </w:rPr>
        <w:t xml:space="preserve">, propone realizar cambios mínimos ya que en la normal se concibe la evaluación como proceso de flexibilización, el proceso de evaluación es dialógico, el concepto es amplio y a pesar de las circunstancias no se pierden los criterios. </w:t>
      </w:r>
    </w:p>
    <w:p w:rsidR="00F77DDB" w:rsidRPr="00C905C8" w:rsidRDefault="00F77DDB" w:rsidP="00F77DDB">
      <w:pPr>
        <w:spacing w:beforeLines="20" w:before="48" w:afterLines="20" w:after="48"/>
        <w:jc w:val="both"/>
        <w:rPr>
          <w:rFonts w:ascii="Arial" w:hAnsi="Arial" w:cs="Arial"/>
          <w:b/>
          <w:bCs/>
          <w:color w:val="000000"/>
          <w:lang w:val="es-CO"/>
        </w:rPr>
      </w:pPr>
    </w:p>
    <w:p w:rsidR="00F77DDB" w:rsidRPr="00C905C8" w:rsidRDefault="00F77DDB" w:rsidP="00F77DDB">
      <w:pPr>
        <w:spacing w:beforeLines="20" w:before="48" w:afterLines="20" w:after="48"/>
        <w:jc w:val="center"/>
        <w:rPr>
          <w:rFonts w:ascii="Arial" w:hAnsi="Arial" w:cs="Arial"/>
          <w:b/>
          <w:bCs/>
          <w:color w:val="000000"/>
          <w:lang w:val="es-CO"/>
        </w:rPr>
      </w:pPr>
      <w:r w:rsidRPr="00C905C8">
        <w:rPr>
          <w:rFonts w:ascii="Arial" w:hAnsi="Arial" w:cs="Arial"/>
          <w:b/>
          <w:bCs/>
          <w:color w:val="000000"/>
          <w:lang w:val="es-CO"/>
        </w:rPr>
        <w:t>DESARROLLO</w:t>
      </w:r>
    </w:p>
    <w:p w:rsidR="00F77DDB" w:rsidRPr="00C905C8" w:rsidRDefault="00F77DDB" w:rsidP="00F77DDB">
      <w:pPr>
        <w:spacing w:beforeLines="20" w:before="48" w:afterLines="20" w:after="48"/>
        <w:jc w:val="both"/>
        <w:rPr>
          <w:rFonts w:ascii="Arial" w:hAnsi="Arial" w:cs="Arial"/>
          <w:color w:val="000000"/>
          <w:lang w:val="es-CO"/>
        </w:rPr>
      </w:pPr>
      <w:r w:rsidRPr="00C905C8">
        <w:rPr>
          <w:rFonts w:ascii="Arial" w:hAnsi="Arial" w:cs="Arial"/>
          <w:color w:val="000000"/>
          <w:lang w:val="es-CO"/>
        </w:rPr>
        <w:t xml:space="preserve">Luego de un debate realizado por los docentes miembros del consejo académico se establecen los siguientes acuerdos y modificaciones transitorias al SIEE las cuales son las siguientes: </w:t>
      </w:r>
    </w:p>
    <w:p w:rsidR="00F77DDB" w:rsidRPr="00C905C8" w:rsidRDefault="00F77DDB" w:rsidP="00F77DDB">
      <w:pPr>
        <w:spacing w:beforeLines="20" w:before="48" w:afterLines="20" w:after="48"/>
        <w:jc w:val="both"/>
        <w:rPr>
          <w:rFonts w:ascii="Arial" w:hAnsi="Arial" w:cs="Arial"/>
          <w:color w:val="000000"/>
          <w:lang w:val="es-CO"/>
        </w:rPr>
      </w:pPr>
    </w:p>
    <w:p w:rsidR="00F77DDB" w:rsidRPr="00C905C8" w:rsidRDefault="00F77DDB" w:rsidP="00F77DDB">
      <w:pPr>
        <w:numPr>
          <w:ilvl w:val="0"/>
          <w:numId w:val="24"/>
        </w:numPr>
        <w:spacing w:beforeLines="20" w:before="48" w:afterLines="20" w:after="48"/>
        <w:jc w:val="both"/>
        <w:rPr>
          <w:rFonts w:ascii="Arial" w:hAnsi="Arial" w:cs="Arial"/>
          <w:color w:val="000000"/>
          <w:lang w:val="es-CO"/>
        </w:rPr>
      </w:pPr>
      <w:r w:rsidRPr="00C905C8">
        <w:rPr>
          <w:rFonts w:ascii="Arial" w:hAnsi="Arial" w:cs="Arial"/>
          <w:color w:val="000000"/>
          <w:lang w:val="es-CO"/>
        </w:rPr>
        <w:t xml:space="preserve">Modificar las ponderaciones y tener en cuenta los 4 criterios básicos para la evaluación que quedarían de la siguiente forma: </w:t>
      </w:r>
    </w:p>
    <w:p w:rsidR="00F77DDB" w:rsidRPr="00C905C8" w:rsidRDefault="00F77DDB" w:rsidP="00F77DDB">
      <w:pPr>
        <w:spacing w:beforeLines="20" w:before="48" w:afterLines="20" w:after="48"/>
        <w:jc w:val="both"/>
        <w:rPr>
          <w:rFonts w:ascii="Arial" w:hAnsi="Arial" w:cs="Arial"/>
          <w:color w:val="000000"/>
          <w:lang w:val="es-CO"/>
        </w:rPr>
      </w:pPr>
      <w:r w:rsidRPr="00C905C8">
        <w:rPr>
          <w:rFonts w:ascii="Arial" w:hAnsi="Arial" w:cs="Arial"/>
          <w:color w:val="000000"/>
          <w:lang w:val="es-CO"/>
        </w:rPr>
        <w:t xml:space="preserve"> </w:t>
      </w:r>
    </w:p>
    <w:p w:rsidR="00F77DDB" w:rsidRPr="00C905C8" w:rsidRDefault="00F77DDB" w:rsidP="00F77DDB">
      <w:pPr>
        <w:spacing w:after="200" w:line="276" w:lineRule="auto"/>
        <w:ind w:left="720"/>
        <w:contextualSpacing/>
        <w:rPr>
          <w:rFonts w:ascii="Arial" w:eastAsia="Calibri" w:hAnsi="Arial" w:cs="Arial"/>
          <w:color w:val="000000"/>
          <w:lang w:val="es-CO" w:eastAsia="en-US"/>
        </w:rPr>
      </w:pPr>
      <w:r w:rsidRPr="00C905C8">
        <w:rPr>
          <w:rFonts w:ascii="Arial" w:eastAsia="Calibri" w:hAnsi="Arial" w:cs="Arial"/>
          <w:color w:val="000000"/>
          <w:lang w:val="es-CO" w:eastAsia="en-US"/>
        </w:rPr>
        <w:lastRenderedPageBreak/>
        <w:t>Dimensión cognitiva   25%</w:t>
      </w:r>
    </w:p>
    <w:p w:rsidR="00F77DDB" w:rsidRPr="00C905C8" w:rsidRDefault="00F77DDB" w:rsidP="00F77DDB">
      <w:pPr>
        <w:spacing w:after="200" w:line="276" w:lineRule="auto"/>
        <w:ind w:left="720"/>
        <w:contextualSpacing/>
        <w:rPr>
          <w:rFonts w:ascii="Arial" w:eastAsia="Calibri" w:hAnsi="Arial" w:cs="Arial"/>
          <w:color w:val="000000"/>
          <w:lang w:val="es-CO" w:eastAsia="en-US"/>
        </w:rPr>
      </w:pPr>
      <w:r w:rsidRPr="00C905C8">
        <w:rPr>
          <w:rFonts w:ascii="Arial" w:eastAsia="Calibri" w:hAnsi="Arial" w:cs="Arial"/>
          <w:color w:val="000000"/>
          <w:lang w:val="es-CO" w:eastAsia="en-US"/>
        </w:rPr>
        <w:t>Dimensión Procedimental 25%</w:t>
      </w:r>
    </w:p>
    <w:p w:rsidR="00F77DDB" w:rsidRPr="00C905C8" w:rsidRDefault="00F77DDB" w:rsidP="00F77DDB">
      <w:pPr>
        <w:spacing w:after="200" w:line="276" w:lineRule="auto"/>
        <w:ind w:left="720"/>
        <w:contextualSpacing/>
        <w:rPr>
          <w:rFonts w:ascii="Arial" w:eastAsia="Calibri" w:hAnsi="Arial" w:cs="Arial"/>
          <w:color w:val="000000"/>
          <w:lang w:val="es-CO" w:eastAsia="en-US"/>
        </w:rPr>
      </w:pPr>
      <w:r w:rsidRPr="00C905C8">
        <w:rPr>
          <w:rFonts w:ascii="Arial" w:eastAsia="Calibri" w:hAnsi="Arial" w:cs="Arial"/>
          <w:color w:val="000000"/>
          <w:lang w:val="es-CO" w:eastAsia="en-US"/>
        </w:rPr>
        <w:t>Dimensión Actitudinal 25%</w:t>
      </w:r>
    </w:p>
    <w:p w:rsidR="00F77DDB" w:rsidRPr="00C905C8" w:rsidRDefault="00F77DDB" w:rsidP="00F77DDB">
      <w:pPr>
        <w:spacing w:after="200" w:line="276" w:lineRule="auto"/>
        <w:ind w:left="720"/>
        <w:contextualSpacing/>
        <w:rPr>
          <w:rFonts w:ascii="Arial" w:eastAsia="Calibri" w:hAnsi="Arial" w:cs="Arial"/>
          <w:color w:val="000000"/>
          <w:lang w:val="es-CO" w:eastAsia="en-US"/>
        </w:rPr>
      </w:pPr>
      <w:r w:rsidRPr="00C905C8">
        <w:rPr>
          <w:rFonts w:ascii="Arial" w:eastAsia="Calibri" w:hAnsi="Arial" w:cs="Arial"/>
          <w:color w:val="000000"/>
          <w:lang w:val="es-CO" w:eastAsia="en-US"/>
        </w:rPr>
        <w:t>Dimensión Investigativa 25%</w:t>
      </w:r>
    </w:p>
    <w:p w:rsidR="00F77DDB" w:rsidRPr="00C905C8" w:rsidRDefault="00F77DDB" w:rsidP="00F77DDB">
      <w:pPr>
        <w:spacing w:after="200" w:line="276" w:lineRule="auto"/>
        <w:ind w:left="720"/>
        <w:contextualSpacing/>
        <w:rPr>
          <w:rFonts w:ascii="Arial" w:eastAsia="Calibri" w:hAnsi="Arial" w:cs="Arial"/>
          <w:color w:val="000000"/>
          <w:lang w:val="es-CO" w:eastAsia="en-US"/>
        </w:rPr>
      </w:pPr>
    </w:p>
    <w:p w:rsidR="00F77DDB" w:rsidRPr="00C905C8" w:rsidRDefault="00F77DDB" w:rsidP="00F77DDB">
      <w:pPr>
        <w:rPr>
          <w:rFonts w:ascii="Arial" w:hAnsi="Arial" w:cs="Arial"/>
          <w:lang w:val="es-CO"/>
        </w:rPr>
      </w:pPr>
      <w:r w:rsidRPr="00C905C8">
        <w:rPr>
          <w:rFonts w:ascii="Arial" w:hAnsi="Arial" w:cs="Arial"/>
          <w:lang w:val="es-CO"/>
        </w:rPr>
        <w:t xml:space="preserve">Se realizarán los lineamientos para la aplicación la dimensión investigativa por el programa de formación complementaria en cabeza del coordinador </w:t>
      </w:r>
      <w:proofErr w:type="spellStart"/>
      <w:r w:rsidRPr="00C905C8">
        <w:rPr>
          <w:rFonts w:ascii="Arial" w:hAnsi="Arial" w:cs="Arial"/>
          <w:lang w:val="es-CO"/>
        </w:rPr>
        <w:t>Amauri</w:t>
      </w:r>
      <w:proofErr w:type="spellEnd"/>
      <w:r w:rsidRPr="00C905C8">
        <w:rPr>
          <w:rFonts w:ascii="Arial" w:hAnsi="Arial" w:cs="Arial"/>
          <w:lang w:val="es-CO"/>
        </w:rPr>
        <w:t xml:space="preserve"> García y la fecha establecida para la entrega es el 28 de agosto 2020. </w:t>
      </w:r>
    </w:p>
    <w:p w:rsidR="00F77DDB" w:rsidRPr="00C905C8" w:rsidRDefault="00F77DDB" w:rsidP="00F77DDB">
      <w:pPr>
        <w:spacing w:after="200" w:line="276" w:lineRule="auto"/>
        <w:contextualSpacing/>
        <w:rPr>
          <w:rFonts w:ascii="Arial" w:eastAsia="Calibri" w:hAnsi="Arial" w:cs="Arial"/>
          <w:color w:val="000000"/>
          <w:lang w:val="es-CO" w:eastAsia="en-US"/>
        </w:rPr>
      </w:pPr>
    </w:p>
    <w:p w:rsidR="00F77DDB" w:rsidRPr="00C905C8" w:rsidRDefault="00F77DDB" w:rsidP="00F77DDB">
      <w:pPr>
        <w:numPr>
          <w:ilvl w:val="0"/>
          <w:numId w:val="24"/>
        </w:numPr>
        <w:spacing w:beforeLines="20" w:before="48" w:afterLines="20" w:after="48"/>
        <w:jc w:val="both"/>
        <w:rPr>
          <w:rFonts w:ascii="Arial" w:hAnsi="Arial" w:cs="Arial"/>
          <w:color w:val="000000"/>
          <w:lang w:val="es-CO"/>
        </w:rPr>
      </w:pPr>
      <w:r w:rsidRPr="00C905C8">
        <w:rPr>
          <w:rFonts w:ascii="Arial" w:hAnsi="Arial" w:cs="Arial"/>
          <w:lang w:val="es-CO"/>
        </w:rPr>
        <w:t xml:space="preserve">Implementar criterios transitorios de evaluación referidos a la conectividad y a la educación a distancia, de acuerdo a esto se modifican transitoriamente los indicadores de desempeño los cuales se establecen de la siguiente forma de acuerdo a la categoría a la cual pertenece cada estudiante: </w:t>
      </w:r>
    </w:p>
    <w:p w:rsidR="00F77DDB" w:rsidRPr="00C905C8" w:rsidRDefault="00F77DDB" w:rsidP="00F77DDB">
      <w:pPr>
        <w:spacing w:beforeLines="20" w:before="48" w:afterLines="20" w:after="48"/>
        <w:jc w:val="both"/>
        <w:rPr>
          <w:rFonts w:ascii="Arial" w:hAnsi="Arial" w:cs="Arial"/>
          <w:color w:val="000000"/>
          <w:lang w:val="es-CO"/>
        </w:rPr>
      </w:pPr>
    </w:p>
    <w:p w:rsidR="00F77DDB" w:rsidRPr="00C905C8" w:rsidRDefault="00F77DDB" w:rsidP="00F77DDB">
      <w:pPr>
        <w:rPr>
          <w:rFonts w:ascii="Arial" w:hAnsi="Arial" w:cs="Arial"/>
          <w:b/>
          <w:bCs/>
        </w:rPr>
      </w:pPr>
      <w:r w:rsidRPr="00C905C8">
        <w:rPr>
          <w:rFonts w:ascii="Arial" w:hAnsi="Arial" w:cs="Arial"/>
          <w:b/>
          <w:bCs/>
        </w:rPr>
        <w:t>DESEMPEÑO SUPERIOR</w:t>
      </w:r>
    </w:p>
    <w:p w:rsidR="00F77DDB" w:rsidRPr="00C905C8" w:rsidRDefault="00F77DDB" w:rsidP="00F77DDB">
      <w:pPr>
        <w:rPr>
          <w:rFonts w:ascii="Arial" w:hAnsi="Arial" w:cs="Arial"/>
          <w:b/>
          <w:bCs/>
          <w:lang w:eastAsia="en-US"/>
        </w:rPr>
      </w:pPr>
    </w:p>
    <w:p w:rsidR="00F77DDB" w:rsidRPr="00C905C8" w:rsidRDefault="00F77DDB" w:rsidP="00F77DDB">
      <w:pPr>
        <w:numPr>
          <w:ilvl w:val="0"/>
          <w:numId w:val="29"/>
        </w:numPr>
        <w:jc w:val="both"/>
        <w:rPr>
          <w:rFonts w:ascii="Arial" w:hAnsi="Arial" w:cs="Arial"/>
        </w:rPr>
      </w:pPr>
      <w:r w:rsidRPr="00C905C8">
        <w:rPr>
          <w:rFonts w:ascii="Arial" w:hAnsi="Arial" w:cs="Arial"/>
        </w:rPr>
        <w:t xml:space="preserve">Demuestra gran disposición y responde de manera asincrónica y sincrónica a los encuentros acordados para el desarrollo de las clases. </w:t>
      </w:r>
    </w:p>
    <w:p w:rsidR="00F77DDB" w:rsidRPr="00C905C8" w:rsidRDefault="00F77DDB" w:rsidP="00F77DDB">
      <w:pPr>
        <w:jc w:val="both"/>
        <w:rPr>
          <w:rFonts w:ascii="Arial" w:hAnsi="Arial" w:cs="Arial"/>
        </w:rPr>
      </w:pPr>
    </w:p>
    <w:p w:rsidR="00F77DDB" w:rsidRPr="00C905C8" w:rsidRDefault="00F77DDB" w:rsidP="00F77DDB">
      <w:pPr>
        <w:numPr>
          <w:ilvl w:val="0"/>
          <w:numId w:val="29"/>
        </w:numPr>
        <w:jc w:val="both"/>
        <w:rPr>
          <w:rFonts w:ascii="Arial" w:hAnsi="Arial" w:cs="Arial"/>
        </w:rPr>
      </w:pPr>
      <w:r w:rsidRPr="00C905C8">
        <w:rPr>
          <w:rFonts w:ascii="Arial" w:hAnsi="Arial" w:cs="Arial"/>
        </w:rPr>
        <w:t>Presenta oportunamente las actividades y guías de trabajo facilitadas por el docente, estableciéndose la   interacción en el proceso de enseñanza - aprendizaje.</w:t>
      </w:r>
    </w:p>
    <w:p w:rsidR="00F77DDB" w:rsidRPr="00C905C8" w:rsidRDefault="00F77DDB" w:rsidP="00F77DDB">
      <w:pPr>
        <w:jc w:val="both"/>
        <w:rPr>
          <w:rFonts w:ascii="Arial" w:hAnsi="Arial" w:cs="Arial"/>
        </w:rPr>
      </w:pPr>
    </w:p>
    <w:p w:rsidR="00F77DDB" w:rsidRPr="00C905C8" w:rsidRDefault="00F77DDB" w:rsidP="00F77DDB">
      <w:pPr>
        <w:numPr>
          <w:ilvl w:val="0"/>
          <w:numId w:val="29"/>
        </w:numPr>
        <w:jc w:val="both"/>
        <w:rPr>
          <w:rFonts w:ascii="Arial" w:hAnsi="Arial" w:cs="Arial"/>
        </w:rPr>
      </w:pPr>
      <w:r w:rsidRPr="00C905C8">
        <w:rPr>
          <w:rFonts w:ascii="Arial" w:hAnsi="Arial" w:cs="Arial"/>
        </w:rPr>
        <w:t>Emplea los canales y medios disponibles para establecer comunicación en sentido bidireccional para aclarar dudas o realizar su trabajo en equipo y de forma colaborativa.</w:t>
      </w:r>
    </w:p>
    <w:p w:rsidR="00F77DDB" w:rsidRPr="00C905C8" w:rsidRDefault="00F77DDB" w:rsidP="00F77DDB">
      <w:pPr>
        <w:jc w:val="both"/>
        <w:rPr>
          <w:rFonts w:ascii="Arial" w:hAnsi="Arial" w:cs="Arial"/>
        </w:rPr>
      </w:pPr>
    </w:p>
    <w:p w:rsidR="00F77DDB" w:rsidRPr="00C905C8" w:rsidRDefault="00F77DDB" w:rsidP="00F77DDB">
      <w:pPr>
        <w:jc w:val="both"/>
        <w:rPr>
          <w:rFonts w:ascii="Arial" w:hAnsi="Arial" w:cs="Arial"/>
        </w:rPr>
      </w:pPr>
      <w:r w:rsidRPr="00C905C8">
        <w:rPr>
          <w:rFonts w:ascii="Arial" w:hAnsi="Arial" w:cs="Arial"/>
          <w:b/>
        </w:rPr>
        <w:t>Cognitivo:</w:t>
      </w:r>
      <w:r w:rsidRPr="00C905C8">
        <w:rPr>
          <w:rFonts w:ascii="Arial" w:hAnsi="Arial" w:cs="Arial"/>
        </w:rPr>
        <w:t xml:space="preserve"> Clasifica y clarifica las informaciones dadas por el docente, empleando constructivamente su capacidad para hacer preguntas, concebir y juzgar definiciones, distinguir los diferentes elementos de una argumentación, de un problema de una situación o de una tarea.</w:t>
      </w:r>
    </w:p>
    <w:p w:rsidR="00F77DDB" w:rsidRPr="00C905C8" w:rsidRDefault="00F77DDB" w:rsidP="00F77DDB">
      <w:pPr>
        <w:jc w:val="both"/>
        <w:rPr>
          <w:rFonts w:ascii="Arial" w:hAnsi="Arial" w:cs="Arial"/>
        </w:rPr>
      </w:pPr>
      <w:r w:rsidRPr="00C905C8">
        <w:rPr>
          <w:rFonts w:ascii="Arial" w:hAnsi="Arial" w:cs="Arial"/>
          <w:b/>
        </w:rPr>
        <w:t>Procedimental:</w:t>
      </w:r>
      <w:r w:rsidRPr="00C905C8">
        <w:rPr>
          <w:rFonts w:ascii="Arial" w:hAnsi="Arial" w:cs="Arial"/>
        </w:rPr>
        <w:t xml:space="preserve"> Hace uso de amplias habilidades en el manejo de herramientas y recursos disponibles en las plataformas virtuales empleadas para apoyar su aprendizaje y aportar al aprendizaje del grupo.</w:t>
      </w:r>
    </w:p>
    <w:p w:rsidR="00F77DDB" w:rsidRPr="00C905C8" w:rsidRDefault="00F77DDB" w:rsidP="00F77DDB">
      <w:pPr>
        <w:rPr>
          <w:rFonts w:ascii="Arial" w:hAnsi="Arial" w:cs="Arial"/>
          <w:b/>
          <w:bCs/>
        </w:rPr>
      </w:pPr>
    </w:p>
    <w:p w:rsidR="00F77DDB" w:rsidRPr="00C905C8" w:rsidRDefault="00F77DDB" w:rsidP="00F77DDB">
      <w:pPr>
        <w:rPr>
          <w:rFonts w:ascii="Arial" w:hAnsi="Arial" w:cs="Arial"/>
          <w:b/>
          <w:bCs/>
        </w:rPr>
      </w:pPr>
      <w:r w:rsidRPr="00C905C8">
        <w:rPr>
          <w:rFonts w:ascii="Arial" w:hAnsi="Arial" w:cs="Arial"/>
          <w:b/>
          <w:bCs/>
        </w:rPr>
        <w:t xml:space="preserve">DESEMPEÑO ALTO </w:t>
      </w:r>
    </w:p>
    <w:p w:rsidR="00F77DDB" w:rsidRPr="00C905C8" w:rsidRDefault="00F77DDB" w:rsidP="00F77DDB">
      <w:pPr>
        <w:numPr>
          <w:ilvl w:val="0"/>
          <w:numId w:val="28"/>
        </w:numPr>
        <w:jc w:val="both"/>
        <w:rPr>
          <w:rFonts w:ascii="Arial" w:hAnsi="Arial" w:cs="Arial"/>
        </w:rPr>
      </w:pPr>
      <w:r w:rsidRPr="00C905C8">
        <w:rPr>
          <w:rFonts w:ascii="Arial" w:hAnsi="Arial" w:cs="Arial"/>
        </w:rPr>
        <w:t>Responde de manera sincrónica y asincrónica a los encuentros acordados para el desarrollo de las clases.</w:t>
      </w:r>
    </w:p>
    <w:p w:rsidR="00F77DDB" w:rsidRPr="00C905C8" w:rsidRDefault="00F77DDB" w:rsidP="00F77DDB">
      <w:pPr>
        <w:jc w:val="both"/>
        <w:rPr>
          <w:rFonts w:ascii="Arial" w:hAnsi="Arial" w:cs="Arial"/>
        </w:rPr>
      </w:pPr>
    </w:p>
    <w:p w:rsidR="00F77DDB" w:rsidRPr="00C905C8" w:rsidRDefault="00F77DDB" w:rsidP="00F77DDB">
      <w:pPr>
        <w:numPr>
          <w:ilvl w:val="0"/>
          <w:numId w:val="28"/>
        </w:numPr>
        <w:jc w:val="both"/>
        <w:rPr>
          <w:rFonts w:ascii="Arial" w:hAnsi="Arial" w:cs="Arial"/>
        </w:rPr>
      </w:pPr>
      <w:r w:rsidRPr="00C905C8">
        <w:rPr>
          <w:rFonts w:ascii="Arial" w:hAnsi="Arial" w:cs="Arial"/>
        </w:rPr>
        <w:lastRenderedPageBreak/>
        <w:t xml:space="preserve">Presenta las actividades y guías de trabajo facilitadas por el docente, estableciéndose la interacción en el proceso de enseñanza -aprendizaje. </w:t>
      </w:r>
    </w:p>
    <w:p w:rsidR="00F77DDB" w:rsidRPr="00C905C8" w:rsidRDefault="00F77DDB" w:rsidP="00F77DDB">
      <w:pPr>
        <w:jc w:val="both"/>
        <w:rPr>
          <w:rFonts w:ascii="Arial" w:hAnsi="Arial" w:cs="Arial"/>
        </w:rPr>
      </w:pPr>
    </w:p>
    <w:p w:rsidR="00F77DDB" w:rsidRPr="00C905C8" w:rsidRDefault="00F77DDB" w:rsidP="00F77DDB">
      <w:pPr>
        <w:numPr>
          <w:ilvl w:val="0"/>
          <w:numId w:val="28"/>
        </w:numPr>
        <w:jc w:val="both"/>
        <w:rPr>
          <w:rFonts w:ascii="Arial" w:hAnsi="Arial" w:cs="Arial"/>
        </w:rPr>
      </w:pPr>
      <w:r w:rsidRPr="00C905C8">
        <w:rPr>
          <w:rFonts w:ascii="Arial" w:hAnsi="Arial" w:cs="Arial"/>
        </w:rPr>
        <w:t>Emplea con mucha frecuencia los canales y medios disponibles para establecer comunicación en sentido bidireccional para aclarar dudas o realizar su trabajo en equipo y de forma colaborativa.</w:t>
      </w:r>
    </w:p>
    <w:p w:rsidR="00F77DDB" w:rsidRPr="00C905C8" w:rsidRDefault="00F77DDB" w:rsidP="00F77DDB">
      <w:pPr>
        <w:jc w:val="both"/>
        <w:rPr>
          <w:rFonts w:ascii="Arial" w:hAnsi="Arial" w:cs="Arial"/>
        </w:rPr>
      </w:pPr>
    </w:p>
    <w:p w:rsidR="00F77DDB" w:rsidRPr="00C905C8" w:rsidRDefault="00F77DDB" w:rsidP="00F77DDB">
      <w:pPr>
        <w:jc w:val="both"/>
        <w:rPr>
          <w:rFonts w:ascii="Arial" w:hAnsi="Arial" w:cs="Arial"/>
        </w:rPr>
      </w:pPr>
      <w:r w:rsidRPr="00C905C8">
        <w:rPr>
          <w:rFonts w:ascii="Arial" w:hAnsi="Arial" w:cs="Arial"/>
          <w:b/>
        </w:rPr>
        <w:t xml:space="preserve">Cognitivo: </w:t>
      </w:r>
      <w:r w:rsidRPr="00C905C8">
        <w:rPr>
          <w:rFonts w:ascii="Arial" w:hAnsi="Arial" w:cs="Arial"/>
        </w:rPr>
        <w:t>Identifica los presupuestos implícitos, juzgando la validez lógica de la información que se le suministra o consulta en diferentes fuentes.</w:t>
      </w:r>
    </w:p>
    <w:p w:rsidR="00F77DDB" w:rsidRPr="00C905C8" w:rsidRDefault="00F77DDB" w:rsidP="00F77DDB">
      <w:pPr>
        <w:jc w:val="both"/>
        <w:rPr>
          <w:rFonts w:ascii="Arial" w:hAnsi="Arial" w:cs="Arial"/>
        </w:rPr>
      </w:pPr>
      <w:r w:rsidRPr="00C905C8">
        <w:rPr>
          <w:rFonts w:ascii="Arial" w:hAnsi="Arial" w:cs="Arial"/>
          <w:b/>
        </w:rPr>
        <w:t>Procedimental:</w:t>
      </w:r>
      <w:r w:rsidRPr="00C905C8">
        <w:rPr>
          <w:rFonts w:ascii="Arial" w:hAnsi="Arial" w:cs="Arial"/>
        </w:rPr>
        <w:t xml:space="preserve"> Hace uso de habilidades en el manejo de herramientas y recursos disponibles en las plataformas virtuales empleadas para apoyar su aprendizaje y, en ocasiones aporta ideas que facilitan el aprendizaje del grupo.</w:t>
      </w:r>
    </w:p>
    <w:p w:rsidR="00F77DDB" w:rsidRPr="00C905C8" w:rsidRDefault="00F77DDB" w:rsidP="00F77DDB">
      <w:pPr>
        <w:jc w:val="both"/>
        <w:rPr>
          <w:rFonts w:ascii="Arial" w:hAnsi="Arial" w:cs="Arial"/>
        </w:rPr>
      </w:pPr>
    </w:p>
    <w:p w:rsidR="00F77DDB" w:rsidRPr="00C905C8" w:rsidRDefault="00F77DDB" w:rsidP="00F77DDB">
      <w:pPr>
        <w:jc w:val="both"/>
        <w:rPr>
          <w:rFonts w:ascii="Arial" w:hAnsi="Arial" w:cs="Arial"/>
        </w:rPr>
      </w:pPr>
    </w:p>
    <w:p w:rsidR="00F77DDB" w:rsidRPr="00C905C8" w:rsidRDefault="00F77DDB" w:rsidP="00F77DDB">
      <w:pPr>
        <w:rPr>
          <w:rFonts w:ascii="Arial" w:hAnsi="Arial" w:cs="Arial"/>
          <w:b/>
          <w:bCs/>
        </w:rPr>
      </w:pPr>
      <w:r w:rsidRPr="00C905C8">
        <w:rPr>
          <w:rFonts w:ascii="Arial" w:hAnsi="Arial" w:cs="Arial"/>
          <w:b/>
          <w:bCs/>
        </w:rPr>
        <w:t xml:space="preserve">Desempeño básico </w:t>
      </w:r>
    </w:p>
    <w:p w:rsidR="00F77DDB" w:rsidRPr="00C905C8" w:rsidRDefault="00F77DDB" w:rsidP="00F77DDB">
      <w:pPr>
        <w:numPr>
          <w:ilvl w:val="0"/>
          <w:numId w:val="27"/>
        </w:numPr>
        <w:jc w:val="both"/>
        <w:rPr>
          <w:rFonts w:ascii="Arial" w:hAnsi="Arial" w:cs="Arial"/>
        </w:rPr>
      </w:pPr>
      <w:r w:rsidRPr="00C905C8">
        <w:rPr>
          <w:rFonts w:ascii="Arial" w:hAnsi="Arial" w:cs="Arial"/>
        </w:rPr>
        <w:t>Presenta algunas limitaciones para responder de manera sincrónica y asincrónica a los encuentros acordados para el desarrollo de las clases.</w:t>
      </w:r>
    </w:p>
    <w:p w:rsidR="00F77DDB" w:rsidRPr="00C905C8" w:rsidRDefault="00F77DDB" w:rsidP="00F77DDB">
      <w:pPr>
        <w:jc w:val="both"/>
        <w:rPr>
          <w:rFonts w:ascii="Arial" w:hAnsi="Arial" w:cs="Arial"/>
        </w:rPr>
      </w:pPr>
    </w:p>
    <w:p w:rsidR="00F77DDB" w:rsidRPr="00C905C8" w:rsidRDefault="00F77DDB" w:rsidP="00F77DDB">
      <w:pPr>
        <w:numPr>
          <w:ilvl w:val="0"/>
          <w:numId w:val="27"/>
        </w:numPr>
        <w:rPr>
          <w:rFonts w:ascii="Arial" w:hAnsi="Arial" w:cs="Arial"/>
        </w:rPr>
      </w:pPr>
      <w:r w:rsidRPr="00C905C8">
        <w:rPr>
          <w:rFonts w:ascii="Arial" w:hAnsi="Arial" w:cs="Arial"/>
        </w:rPr>
        <w:t>Presenta de forma discontinua las actividades y guías de trabajo facilitadas por el docente.</w:t>
      </w:r>
    </w:p>
    <w:p w:rsidR="00F77DDB" w:rsidRPr="00C905C8" w:rsidRDefault="00F77DDB" w:rsidP="00F77DDB">
      <w:pPr>
        <w:rPr>
          <w:rFonts w:ascii="Arial" w:hAnsi="Arial" w:cs="Arial"/>
        </w:rPr>
      </w:pPr>
    </w:p>
    <w:p w:rsidR="00F77DDB" w:rsidRPr="00C905C8" w:rsidRDefault="00F77DDB" w:rsidP="00F77DDB">
      <w:pPr>
        <w:numPr>
          <w:ilvl w:val="0"/>
          <w:numId w:val="27"/>
        </w:numPr>
        <w:jc w:val="both"/>
        <w:rPr>
          <w:rFonts w:ascii="Arial" w:hAnsi="Arial" w:cs="Arial"/>
        </w:rPr>
      </w:pPr>
      <w:r w:rsidRPr="00C905C8">
        <w:rPr>
          <w:rFonts w:ascii="Arial" w:hAnsi="Arial" w:cs="Arial"/>
        </w:rPr>
        <w:t>Emplea en algunas ocasiones los canales y medios disponibles para establecer comunicación en sentido bidireccional para aclarar dudas o realizar su trabajo en equipo y de forma colaborativa.</w:t>
      </w:r>
    </w:p>
    <w:p w:rsidR="00F77DDB" w:rsidRPr="00C905C8" w:rsidRDefault="00F77DDB" w:rsidP="00F77DDB">
      <w:pPr>
        <w:jc w:val="both"/>
        <w:rPr>
          <w:rFonts w:ascii="Arial" w:hAnsi="Arial" w:cs="Arial"/>
        </w:rPr>
      </w:pPr>
    </w:p>
    <w:p w:rsidR="00F77DDB" w:rsidRPr="00C905C8" w:rsidRDefault="00F77DDB" w:rsidP="00F77DDB">
      <w:pPr>
        <w:rPr>
          <w:rFonts w:ascii="Arial" w:hAnsi="Arial" w:cs="Arial"/>
        </w:rPr>
      </w:pPr>
      <w:r w:rsidRPr="00C905C8">
        <w:rPr>
          <w:rFonts w:ascii="Arial" w:hAnsi="Arial" w:cs="Arial"/>
          <w:b/>
        </w:rPr>
        <w:t xml:space="preserve">Cognitivo: </w:t>
      </w:r>
      <w:r w:rsidRPr="00C905C8">
        <w:rPr>
          <w:rFonts w:ascii="Arial" w:hAnsi="Arial" w:cs="Arial"/>
        </w:rPr>
        <w:t xml:space="preserve">Identifica la información explícita que se le suministra o consulta en diferentes fuentes, requiriendo apoyo para inferir información implícita.  </w:t>
      </w:r>
    </w:p>
    <w:p w:rsidR="00F77DDB" w:rsidRPr="00C905C8" w:rsidRDefault="00F77DDB" w:rsidP="00F77DDB">
      <w:pPr>
        <w:jc w:val="both"/>
        <w:rPr>
          <w:rFonts w:ascii="Arial" w:hAnsi="Arial" w:cs="Arial"/>
        </w:rPr>
      </w:pPr>
      <w:r w:rsidRPr="00C905C8">
        <w:rPr>
          <w:rFonts w:ascii="Arial" w:hAnsi="Arial" w:cs="Arial"/>
          <w:b/>
        </w:rPr>
        <w:t>Procedimental:</w:t>
      </w:r>
      <w:r w:rsidRPr="00C905C8">
        <w:rPr>
          <w:rFonts w:ascii="Arial" w:hAnsi="Arial" w:cs="Arial"/>
        </w:rPr>
        <w:t xml:space="preserve"> Hace uso de habilidades básicas en el manejo de herramientas y recursos de las plataformas virtuales, aunque le cuesta emplearlas para apoyar su aprendizaje.</w:t>
      </w:r>
    </w:p>
    <w:p w:rsidR="00F77DDB" w:rsidRPr="00C905C8" w:rsidRDefault="00F77DDB" w:rsidP="00F77DDB">
      <w:pPr>
        <w:rPr>
          <w:rFonts w:ascii="Arial" w:hAnsi="Arial" w:cs="Arial"/>
        </w:rPr>
      </w:pPr>
    </w:p>
    <w:p w:rsidR="00F77DDB" w:rsidRPr="00C905C8" w:rsidRDefault="00F77DDB" w:rsidP="00F77DDB">
      <w:pPr>
        <w:rPr>
          <w:rFonts w:ascii="Arial" w:hAnsi="Arial" w:cs="Arial"/>
          <w:b/>
          <w:bCs/>
        </w:rPr>
      </w:pPr>
      <w:r w:rsidRPr="00C905C8">
        <w:rPr>
          <w:rFonts w:ascii="Arial" w:hAnsi="Arial" w:cs="Arial"/>
          <w:b/>
          <w:bCs/>
        </w:rPr>
        <w:t>Desempeño bajo</w:t>
      </w:r>
    </w:p>
    <w:p w:rsidR="00F77DDB" w:rsidRPr="00C905C8" w:rsidRDefault="00F77DDB" w:rsidP="00F77DDB">
      <w:pPr>
        <w:jc w:val="both"/>
        <w:rPr>
          <w:rFonts w:ascii="Arial" w:hAnsi="Arial" w:cs="Arial"/>
        </w:rPr>
      </w:pPr>
      <w:r w:rsidRPr="00C905C8">
        <w:rPr>
          <w:rFonts w:ascii="Arial" w:hAnsi="Arial" w:cs="Arial"/>
        </w:rPr>
        <w:t>Sus condiciones personales no han permitido el establecimiento de una comunicación constante con sus docentes y el desarrollo de las clases.</w:t>
      </w:r>
    </w:p>
    <w:p w:rsidR="00F77DDB" w:rsidRPr="00C905C8" w:rsidRDefault="00F77DDB" w:rsidP="00F77DDB">
      <w:pPr>
        <w:jc w:val="both"/>
        <w:rPr>
          <w:rFonts w:ascii="Arial" w:hAnsi="Arial" w:cs="Arial"/>
        </w:rPr>
      </w:pPr>
    </w:p>
    <w:p w:rsidR="00F77DDB" w:rsidRPr="00C905C8" w:rsidRDefault="00F77DDB" w:rsidP="00F77DDB">
      <w:pPr>
        <w:jc w:val="both"/>
        <w:rPr>
          <w:rFonts w:ascii="Arial" w:hAnsi="Arial" w:cs="Arial"/>
        </w:rPr>
      </w:pPr>
      <w:r w:rsidRPr="00C905C8">
        <w:rPr>
          <w:rFonts w:ascii="Arial" w:hAnsi="Arial" w:cs="Arial"/>
        </w:rPr>
        <w:t xml:space="preserve">Presenta dificultades para la devolución oportuna de las actividades y guías de trabajo facilitadas por el docente.  </w:t>
      </w:r>
    </w:p>
    <w:p w:rsidR="00F77DDB" w:rsidRPr="00C905C8" w:rsidRDefault="00F77DDB" w:rsidP="00F77DDB">
      <w:pPr>
        <w:jc w:val="both"/>
        <w:rPr>
          <w:rFonts w:ascii="Arial" w:hAnsi="Arial" w:cs="Arial"/>
        </w:rPr>
      </w:pPr>
    </w:p>
    <w:p w:rsidR="00F77DDB" w:rsidRPr="00C905C8" w:rsidRDefault="00F77DDB" w:rsidP="00F77DDB">
      <w:pPr>
        <w:rPr>
          <w:rFonts w:ascii="Arial" w:hAnsi="Arial" w:cs="Arial"/>
        </w:rPr>
      </w:pPr>
      <w:r w:rsidRPr="00C905C8">
        <w:rPr>
          <w:rFonts w:ascii="Arial" w:hAnsi="Arial" w:cs="Arial"/>
        </w:rPr>
        <w:t>La interacción con el grupo y el docente es muy esporádica.</w:t>
      </w:r>
    </w:p>
    <w:p w:rsidR="00F77DDB" w:rsidRPr="00C905C8" w:rsidRDefault="00F77DDB" w:rsidP="00F77DDB">
      <w:pPr>
        <w:rPr>
          <w:rFonts w:ascii="Arial" w:hAnsi="Arial" w:cs="Arial"/>
        </w:rPr>
      </w:pPr>
    </w:p>
    <w:p w:rsidR="00F77DDB" w:rsidRPr="00C905C8" w:rsidRDefault="00F77DDB" w:rsidP="00F77DDB">
      <w:pPr>
        <w:rPr>
          <w:rFonts w:ascii="Arial" w:hAnsi="Arial" w:cs="Arial"/>
        </w:rPr>
      </w:pPr>
    </w:p>
    <w:p w:rsidR="00F77DDB" w:rsidRPr="00C905C8" w:rsidRDefault="00F77DDB" w:rsidP="00F77DDB">
      <w:pPr>
        <w:rPr>
          <w:rFonts w:ascii="Arial" w:hAnsi="Arial" w:cs="Arial"/>
          <w:b/>
          <w:bCs/>
        </w:rPr>
      </w:pPr>
      <w:r w:rsidRPr="00C905C8">
        <w:rPr>
          <w:rFonts w:ascii="Arial" w:hAnsi="Arial" w:cs="Arial"/>
          <w:b/>
          <w:bCs/>
        </w:rPr>
        <w:lastRenderedPageBreak/>
        <w:t xml:space="preserve">Categorías: </w:t>
      </w:r>
    </w:p>
    <w:p w:rsidR="00F77DDB" w:rsidRPr="00C905C8" w:rsidRDefault="00F77DDB" w:rsidP="00F77DDB">
      <w:pPr>
        <w:rPr>
          <w:rFonts w:ascii="Arial" w:hAnsi="Arial" w:cs="Arial"/>
          <w:b/>
          <w:bCs/>
        </w:rPr>
      </w:pPr>
    </w:p>
    <w:p w:rsidR="00F77DDB" w:rsidRPr="00C905C8" w:rsidRDefault="00F77DDB" w:rsidP="00F77DDB">
      <w:pPr>
        <w:rPr>
          <w:rFonts w:ascii="Arial" w:hAnsi="Arial" w:cs="Arial"/>
          <w:lang w:val="es-CO"/>
        </w:rPr>
      </w:pPr>
      <w:r w:rsidRPr="00C905C8">
        <w:rPr>
          <w:rFonts w:ascii="Arial" w:hAnsi="Arial" w:cs="Arial"/>
          <w:lang w:val="es-CO"/>
        </w:rPr>
        <w:t>1. Estudiantes que se conectan a los encuentros sincrónicos y desarrollan actividades en clases asincrónicas. Reciben retroalimentación inmediata de forma grupal o individual.</w:t>
      </w:r>
    </w:p>
    <w:p w:rsidR="00F77DDB" w:rsidRPr="00C905C8" w:rsidRDefault="00F77DDB" w:rsidP="00F77DDB">
      <w:pPr>
        <w:rPr>
          <w:rFonts w:ascii="Arial" w:hAnsi="Arial" w:cs="Arial"/>
          <w:lang w:val="es-CO"/>
        </w:rPr>
      </w:pPr>
      <w:r w:rsidRPr="00C905C8">
        <w:rPr>
          <w:rFonts w:ascii="Arial" w:hAnsi="Arial" w:cs="Arial"/>
          <w:lang w:val="es-CO"/>
        </w:rPr>
        <w:t xml:space="preserve">2. Estudiantes que no se conectan, no tienen computador o </w:t>
      </w:r>
      <w:proofErr w:type="spellStart"/>
      <w:r w:rsidRPr="00C905C8">
        <w:rPr>
          <w:rFonts w:ascii="Arial" w:hAnsi="Arial" w:cs="Arial"/>
          <w:lang w:val="es-CO"/>
        </w:rPr>
        <w:t>WiFi</w:t>
      </w:r>
      <w:proofErr w:type="spellEnd"/>
      <w:r w:rsidRPr="00C905C8">
        <w:rPr>
          <w:rFonts w:ascii="Arial" w:hAnsi="Arial" w:cs="Arial"/>
          <w:lang w:val="es-CO"/>
        </w:rPr>
        <w:t>, pero cuentan con un plan de datos o recarga y entonces van al día. Reciben la guía que se manda al grupo o algún compañero o profe les comparte. Ellos cumplen plazos de entrega y reciben vía chat la retroalimentación.</w:t>
      </w:r>
    </w:p>
    <w:p w:rsidR="00F77DDB" w:rsidRPr="00C905C8" w:rsidRDefault="00F77DDB" w:rsidP="00F77DDB">
      <w:pPr>
        <w:rPr>
          <w:rFonts w:ascii="Arial" w:hAnsi="Arial" w:cs="Arial"/>
          <w:lang w:val="es-CO"/>
        </w:rPr>
      </w:pPr>
      <w:r w:rsidRPr="00C905C8">
        <w:rPr>
          <w:rFonts w:ascii="Arial" w:hAnsi="Arial" w:cs="Arial"/>
          <w:lang w:val="es-CO"/>
        </w:rPr>
        <w:t>3. Estudiantes que reclaman guías completas porque están en casa sin poder conectar de ninguna forma con los profes. Entre estos hay algunos que envían y otros que dependen de que el colegio la reciba.</w:t>
      </w:r>
    </w:p>
    <w:p w:rsidR="00F77DDB" w:rsidRPr="00C905C8" w:rsidRDefault="00F77DDB" w:rsidP="00F77DDB">
      <w:pPr>
        <w:spacing w:beforeLines="20" w:before="48" w:afterLines="20" w:after="48"/>
        <w:jc w:val="both"/>
        <w:rPr>
          <w:rFonts w:ascii="Arial" w:hAnsi="Arial" w:cs="Arial"/>
          <w:color w:val="000000"/>
          <w:lang w:val="es-CO"/>
        </w:rPr>
      </w:pPr>
    </w:p>
    <w:p w:rsidR="00F77DDB" w:rsidRPr="00C905C8" w:rsidRDefault="00F77DDB" w:rsidP="00F77DDB">
      <w:pPr>
        <w:numPr>
          <w:ilvl w:val="0"/>
          <w:numId w:val="24"/>
        </w:numPr>
        <w:spacing w:beforeLines="20" w:before="48" w:afterLines="20" w:after="48"/>
        <w:jc w:val="both"/>
        <w:rPr>
          <w:rFonts w:ascii="Arial" w:hAnsi="Arial" w:cs="Arial"/>
          <w:color w:val="000000"/>
          <w:lang w:val="es-CO"/>
        </w:rPr>
      </w:pPr>
      <w:r w:rsidRPr="00C905C8">
        <w:rPr>
          <w:rFonts w:ascii="Arial" w:hAnsi="Arial" w:cs="Arial"/>
          <w:lang w:val="es-CO"/>
        </w:rPr>
        <w:t>Darle manejo a los tiempos de la plataforma para garantizar que los docentes puedan ingresar las notas de aquellos estudiantes no puedan cumplir los plazos establecidos.</w:t>
      </w:r>
    </w:p>
    <w:p w:rsidR="00F77DDB" w:rsidRPr="00C905C8" w:rsidRDefault="00F77DDB" w:rsidP="00F77DDB">
      <w:pPr>
        <w:spacing w:beforeLines="20" w:before="48" w:afterLines="20" w:after="48"/>
        <w:ind w:left="720"/>
        <w:jc w:val="both"/>
        <w:rPr>
          <w:rFonts w:ascii="Arial" w:hAnsi="Arial" w:cs="Arial"/>
          <w:color w:val="000000"/>
          <w:lang w:val="es-CO"/>
        </w:rPr>
      </w:pPr>
    </w:p>
    <w:p w:rsidR="00F77DDB" w:rsidRPr="00C905C8" w:rsidRDefault="00F77DDB" w:rsidP="00F77DDB">
      <w:pPr>
        <w:numPr>
          <w:ilvl w:val="0"/>
          <w:numId w:val="24"/>
        </w:numPr>
        <w:spacing w:beforeLines="20" w:before="48" w:afterLines="20" w:after="48"/>
        <w:jc w:val="both"/>
        <w:rPr>
          <w:rFonts w:ascii="Arial" w:hAnsi="Arial" w:cs="Arial"/>
          <w:color w:val="000000"/>
          <w:lang w:val="es-CO"/>
        </w:rPr>
      </w:pPr>
      <w:r w:rsidRPr="00C905C8">
        <w:rPr>
          <w:rFonts w:ascii="Arial" w:hAnsi="Arial" w:cs="Arial"/>
          <w:color w:val="000000"/>
          <w:lang w:val="es-CO"/>
        </w:rPr>
        <w:t>Realizar una alternativa transitoria si lo permite la secuencia de asignatura que no sea prerrequisito de otra para estudiantes que hayan perdido en el periodo anterior en el programa de formación complementaria.</w:t>
      </w:r>
    </w:p>
    <w:p w:rsidR="00F77DDB" w:rsidRPr="00C905C8" w:rsidRDefault="00F77DDB" w:rsidP="00F77DDB">
      <w:pPr>
        <w:spacing w:beforeLines="20" w:before="48" w:afterLines="20" w:after="48"/>
        <w:ind w:left="720"/>
        <w:jc w:val="both"/>
        <w:rPr>
          <w:rFonts w:ascii="Arial" w:hAnsi="Arial" w:cs="Arial"/>
          <w:color w:val="000000"/>
          <w:lang w:val="es-CO"/>
        </w:rPr>
      </w:pPr>
    </w:p>
    <w:p w:rsidR="00F77DDB" w:rsidRPr="00C905C8" w:rsidRDefault="00F77DDB" w:rsidP="00F77DDB">
      <w:pPr>
        <w:numPr>
          <w:ilvl w:val="0"/>
          <w:numId w:val="24"/>
        </w:numPr>
        <w:spacing w:beforeLines="20" w:before="48" w:afterLines="20" w:after="48"/>
        <w:jc w:val="both"/>
        <w:rPr>
          <w:rFonts w:ascii="Arial" w:hAnsi="Arial" w:cs="Arial"/>
          <w:color w:val="000000"/>
          <w:lang w:val="es-CO"/>
        </w:rPr>
      </w:pPr>
      <w:r w:rsidRPr="00C905C8">
        <w:rPr>
          <w:rFonts w:ascii="Arial" w:hAnsi="Arial" w:cs="Arial"/>
          <w:color w:val="000000"/>
          <w:lang w:val="es-CO"/>
        </w:rPr>
        <w:t>Realización de cursos de nivelación en el programa de formación complementaria durante el tiempo que dure semestre.</w:t>
      </w:r>
    </w:p>
    <w:p w:rsidR="00F77DDB" w:rsidRPr="00C905C8" w:rsidRDefault="00F77DDB" w:rsidP="00F77DDB">
      <w:pPr>
        <w:spacing w:beforeLines="20" w:before="48" w:afterLines="20" w:after="48"/>
        <w:ind w:left="720"/>
        <w:jc w:val="both"/>
        <w:rPr>
          <w:rFonts w:ascii="Arial" w:hAnsi="Arial" w:cs="Arial"/>
          <w:color w:val="000000"/>
          <w:lang w:val="es-CO"/>
        </w:rPr>
      </w:pPr>
    </w:p>
    <w:p w:rsidR="00F77DDB" w:rsidRPr="00C905C8" w:rsidRDefault="00F77DDB" w:rsidP="00F77DDB">
      <w:pPr>
        <w:numPr>
          <w:ilvl w:val="0"/>
          <w:numId w:val="24"/>
        </w:numPr>
        <w:spacing w:beforeLines="20" w:before="48" w:afterLines="20" w:after="48"/>
        <w:jc w:val="both"/>
        <w:rPr>
          <w:rFonts w:ascii="Arial" w:hAnsi="Arial" w:cs="Arial"/>
          <w:color w:val="000000"/>
          <w:lang w:val="es-CO"/>
        </w:rPr>
      </w:pPr>
      <w:r w:rsidRPr="00C905C8">
        <w:rPr>
          <w:rFonts w:ascii="Arial" w:hAnsi="Arial" w:cs="Arial"/>
          <w:color w:val="000000"/>
          <w:lang w:val="es-CO"/>
        </w:rPr>
        <w:t>Establecer mecanismo de seguimiento, control mensual de los procesos de cada estudiante y llevar un acta. (Anexo 001)</w:t>
      </w:r>
    </w:p>
    <w:p w:rsidR="00F77DDB" w:rsidRPr="00C905C8" w:rsidRDefault="00F77DDB" w:rsidP="00F77DDB">
      <w:pPr>
        <w:spacing w:after="200" w:line="276" w:lineRule="auto"/>
        <w:ind w:left="720"/>
        <w:contextualSpacing/>
        <w:rPr>
          <w:rFonts w:ascii="Arial" w:eastAsia="Calibri" w:hAnsi="Arial" w:cs="Arial"/>
          <w:color w:val="000000"/>
          <w:lang w:val="es-CO" w:eastAsia="en-US"/>
        </w:rPr>
      </w:pPr>
    </w:p>
    <w:p w:rsidR="00F77DDB" w:rsidRPr="00C905C8" w:rsidRDefault="00F77DDB" w:rsidP="00F77DDB">
      <w:pPr>
        <w:spacing w:beforeLines="20" w:before="48" w:afterLines="20" w:after="48" w:line="259" w:lineRule="auto"/>
        <w:contextualSpacing/>
        <w:jc w:val="both"/>
        <w:rPr>
          <w:rFonts w:ascii="Arial" w:eastAsia="Arial" w:hAnsi="Arial" w:cs="Arial"/>
          <w:b/>
          <w:bCs/>
          <w:color w:val="000000"/>
          <w:lang w:val="es-CO" w:eastAsia="en-US"/>
        </w:rPr>
      </w:pPr>
      <w:r w:rsidRPr="00C905C8">
        <w:rPr>
          <w:rFonts w:ascii="Arial" w:eastAsia="Arial" w:hAnsi="Arial" w:cs="Arial"/>
          <w:b/>
          <w:bCs/>
          <w:color w:val="000000"/>
          <w:lang w:val="es-CO" w:eastAsia="en-US"/>
        </w:rPr>
        <w:t>Propuestas y varios.</w:t>
      </w:r>
    </w:p>
    <w:p w:rsidR="00F77DDB" w:rsidRPr="00C905C8" w:rsidRDefault="00F77DDB" w:rsidP="00F77DDB">
      <w:pPr>
        <w:spacing w:beforeLines="20" w:before="48" w:afterLines="20" w:after="48" w:line="276" w:lineRule="auto"/>
        <w:contextualSpacing/>
        <w:jc w:val="both"/>
        <w:rPr>
          <w:rFonts w:ascii="Arial" w:eastAsia="Arial" w:hAnsi="Arial" w:cs="Arial"/>
          <w:color w:val="000000"/>
          <w:lang w:val="es-CO" w:eastAsia="en-US"/>
        </w:rPr>
      </w:pPr>
    </w:p>
    <w:p w:rsidR="00F77DDB" w:rsidRPr="00C905C8" w:rsidRDefault="00F77DDB" w:rsidP="00F77DDB">
      <w:pPr>
        <w:spacing w:beforeLines="20" w:before="48" w:afterLines="20" w:after="48"/>
        <w:jc w:val="both"/>
        <w:rPr>
          <w:rFonts w:ascii="Arial" w:hAnsi="Arial" w:cs="Arial"/>
          <w:color w:val="000000"/>
          <w:lang w:val="es-CO"/>
        </w:rPr>
      </w:pPr>
      <w:r w:rsidRPr="00C905C8">
        <w:rPr>
          <w:rFonts w:ascii="Arial" w:hAnsi="Arial" w:cs="Arial"/>
          <w:color w:val="000000"/>
          <w:lang w:val="es-CO"/>
        </w:rPr>
        <w:t xml:space="preserve">Después de la intervención de los consejeros se realiza la siguiente propuesta la cual fue sometida a votación: </w:t>
      </w:r>
    </w:p>
    <w:p w:rsidR="00F77DDB" w:rsidRPr="00C905C8" w:rsidRDefault="00F77DDB" w:rsidP="00F77DDB">
      <w:pPr>
        <w:spacing w:beforeLines="20" w:before="48" w:afterLines="20" w:after="48"/>
        <w:jc w:val="both"/>
        <w:rPr>
          <w:rFonts w:ascii="Arial" w:hAnsi="Arial" w:cs="Arial"/>
          <w:color w:val="000000"/>
          <w:lang w:val="es-CO"/>
        </w:rPr>
      </w:pPr>
    </w:p>
    <w:p w:rsidR="00F77DDB" w:rsidRPr="00C905C8" w:rsidRDefault="00F77DDB" w:rsidP="00F77DDB">
      <w:pPr>
        <w:spacing w:beforeLines="20" w:before="48" w:afterLines="20" w:after="48" w:line="276" w:lineRule="auto"/>
        <w:contextualSpacing/>
        <w:jc w:val="center"/>
        <w:rPr>
          <w:rFonts w:ascii="Arial" w:eastAsia="Arial" w:hAnsi="Arial" w:cs="Arial"/>
          <w:b/>
          <w:bCs/>
          <w:color w:val="000000"/>
          <w:lang w:val="es-CO" w:eastAsia="en-US"/>
        </w:rPr>
      </w:pPr>
    </w:p>
    <w:p w:rsidR="00F77DDB" w:rsidRPr="00C905C8" w:rsidRDefault="00F77DDB" w:rsidP="00F77DDB">
      <w:pPr>
        <w:spacing w:beforeLines="20" w:before="48" w:afterLines="20" w:after="48" w:line="276" w:lineRule="auto"/>
        <w:contextualSpacing/>
        <w:jc w:val="center"/>
        <w:rPr>
          <w:rFonts w:ascii="Arial" w:eastAsia="Arial" w:hAnsi="Arial" w:cs="Arial"/>
          <w:b/>
          <w:bCs/>
          <w:color w:val="000000"/>
          <w:lang w:val="es-CO" w:eastAsia="en-US"/>
        </w:rPr>
      </w:pPr>
      <w:r w:rsidRPr="00C905C8">
        <w:rPr>
          <w:rFonts w:ascii="Arial" w:eastAsia="Arial" w:hAnsi="Arial" w:cs="Arial"/>
          <w:b/>
          <w:bCs/>
          <w:color w:val="000000"/>
          <w:lang w:val="es-CO" w:eastAsia="en-US"/>
        </w:rPr>
        <w:t xml:space="preserve">CONCLUSIONES </w:t>
      </w:r>
    </w:p>
    <w:p w:rsidR="00F77DDB" w:rsidRPr="00C905C8" w:rsidRDefault="00F77DDB" w:rsidP="00F77DDB">
      <w:pPr>
        <w:spacing w:beforeLines="20" w:before="48" w:afterLines="20" w:after="48" w:line="276" w:lineRule="auto"/>
        <w:contextualSpacing/>
        <w:jc w:val="center"/>
        <w:rPr>
          <w:rFonts w:ascii="Arial" w:eastAsia="Arial" w:hAnsi="Arial" w:cs="Arial"/>
          <w:b/>
          <w:bCs/>
          <w:color w:val="000000"/>
          <w:lang w:val="es-CO" w:eastAsia="en-US"/>
        </w:rPr>
      </w:pPr>
    </w:p>
    <w:p w:rsidR="00F77DDB" w:rsidRPr="00C905C8" w:rsidRDefault="00F77DDB" w:rsidP="00F77DDB">
      <w:pPr>
        <w:spacing w:beforeLines="20" w:before="48" w:afterLines="20" w:after="48" w:line="276" w:lineRule="auto"/>
        <w:contextualSpacing/>
        <w:jc w:val="both"/>
        <w:rPr>
          <w:rFonts w:ascii="Arial" w:eastAsia="Arial" w:hAnsi="Arial" w:cs="Arial"/>
          <w:color w:val="000000"/>
          <w:lang w:val="es-CO" w:eastAsia="en-US"/>
        </w:rPr>
      </w:pPr>
      <w:r w:rsidRPr="00C905C8">
        <w:rPr>
          <w:rFonts w:ascii="Arial" w:eastAsia="Arial" w:hAnsi="Arial" w:cs="Arial"/>
          <w:color w:val="000000"/>
          <w:lang w:val="es-CO" w:eastAsia="en-US"/>
        </w:rPr>
        <w:t xml:space="preserve">De acuerdo al orden día y a los temas antes expuestos el consejo toma la decisión de: </w:t>
      </w:r>
    </w:p>
    <w:p w:rsidR="00F77DDB" w:rsidRPr="00C905C8" w:rsidRDefault="00F77DDB" w:rsidP="00F77DDB">
      <w:pPr>
        <w:spacing w:beforeLines="20" w:before="48" w:afterLines="20" w:after="48" w:line="276" w:lineRule="auto"/>
        <w:contextualSpacing/>
        <w:jc w:val="both"/>
        <w:rPr>
          <w:rFonts w:ascii="Arial" w:eastAsia="Arial" w:hAnsi="Arial" w:cs="Arial"/>
          <w:color w:val="000000"/>
          <w:lang w:val="es-CO" w:eastAsia="en-US"/>
        </w:rPr>
      </w:pPr>
    </w:p>
    <w:p w:rsidR="00F77DDB" w:rsidRPr="00C905C8" w:rsidRDefault="00F77DDB" w:rsidP="00F77DDB">
      <w:pPr>
        <w:numPr>
          <w:ilvl w:val="0"/>
          <w:numId w:val="23"/>
        </w:numPr>
        <w:spacing w:beforeLines="20" w:before="48" w:afterLines="20" w:after="48" w:line="360" w:lineRule="auto"/>
        <w:ind w:left="0" w:firstLine="0"/>
        <w:contextualSpacing/>
        <w:jc w:val="both"/>
        <w:rPr>
          <w:rFonts w:ascii="Arial" w:eastAsia="Calibri" w:hAnsi="Arial" w:cs="Arial"/>
          <w:color w:val="000000"/>
          <w:lang w:val="es-CO" w:eastAsia="en-US"/>
        </w:rPr>
      </w:pPr>
      <w:r w:rsidRPr="00C905C8">
        <w:rPr>
          <w:rFonts w:ascii="Arial" w:eastAsia="Arial" w:hAnsi="Arial" w:cs="Arial"/>
          <w:color w:val="000000"/>
          <w:lang w:val="es-CO" w:eastAsia="en-US"/>
        </w:rPr>
        <w:t xml:space="preserve">Se aprueba los 6 puntos establecidos en el acta 004 de 2020. </w:t>
      </w:r>
    </w:p>
    <w:p w:rsidR="00F77DDB" w:rsidRPr="00C905C8" w:rsidRDefault="00F77DDB" w:rsidP="00F77DDB">
      <w:pPr>
        <w:spacing w:after="200" w:line="276" w:lineRule="auto"/>
        <w:contextualSpacing/>
        <w:rPr>
          <w:rFonts w:ascii="Arial" w:eastAsia="Arial" w:hAnsi="Arial" w:cs="Arial"/>
          <w:color w:val="000000"/>
          <w:lang w:val="es-CO" w:eastAsia="en-US"/>
        </w:rPr>
      </w:pPr>
    </w:p>
    <w:p w:rsidR="00F77DDB" w:rsidRPr="00C905C8" w:rsidRDefault="00F77DDB" w:rsidP="00F77DDB">
      <w:pPr>
        <w:spacing w:beforeLines="20" w:before="48" w:afterLines="20" w:after="48"/>
        <w:jc w:val="both"/>
        <w:rPr>
          <w:rFonts w:ascii="Arial" w:eastAsia="Arial" w:hAnsi="Arial" w:cs="Arial"/>
          <w:color w:val="000000"/>
          <w:lang w:val="es-CO"/>
        </w:rPr>
      </w:pPr>
    </w:p>
    <w:p w:rsidR="00F77DDB" w:rsidRPr="00C905C8" w:rsidRDefault="00F77DDB" w:rsidP="00F77DDB">
      <w:pPr>
        <w:spacing w:beforeLines="20" w:before="48" w:afterLines="20" w:after="48" w:line="276" w:lineRule="auto"/>
        <w:contextualSpacing/>
        <w:jc w:val="both"/>
        <w:rPr>
          <w:rFonts w:ascii="Arial" w:eastAsia="Arial" w:hAnsi="Arial" w:cs="Arial"/>
          <w:color w:val="000000"/>
          <w:lang w:val="es-CO" w:eastAsia="en-US"/>
        </w:rPr>
      </w:pPr>
    </w:p>
    <w:p w:rsidR="00F77DDB" w:rsidRPr="00C905C8" w:rsidRDefault="00F77DDB" w:rsidP="00F77DDB">
      <w:pPr>
        <w:spacing w:beforeLines="20" w:before="48" w:afterLines="20" w:after="48" w:line="276" w:lineRule="auto"/>
        <w:contextualSpacing/>
        <w:jc w:val="both"/>
        <w:rPr>
          <w:rFonts w:ascii="Arial" w:eastAsia="Calibri" w:hAnsi="Arial" w:cs="Arial"/>
          <w:color w:val="000000"/>
          <w:lang w:val="es-CO" w:eastAsia="en-US"/>
        </w:rPr>
      </w:pPr>
      <w:r w:rsidRPr="00C905C8">
        <w:rPr>
          <w:rFonts w:ascii="Arial" w:eastAsia="Arial" w:hAnsi="Arial" w:cs="Arial"/>
          <w:color w:val="000000"/>
          <w:lang w:val="es-CO" w:eastAsia="en-US"/>
        </w:rPr>
        <w:t>La sesión culminó a la 12:35 a.m.</w:t>
      </w:r>
    </w:p>
    <w:p w:rsidR="00F77DDB" w:rsidRPr="00F77DDB" w:rsidRDefault="00F77DDB" w:rsidP="00F77DDB">
      <w:pPr>
        <w:spacing w:beforeLines="20" w:before="48" w:afterLines="20" w:after="48"/>
        <w:jc w:val="both"/>
        <w:rPr>
          <w:rFonts w:ascii="Arial" w:hAnsi="Arial" w:cs="Arial"/>
          <w:color w:val="000000"/>
          <w:sz w:val="22"/>
          <w:szCs w:val="22"/>
          <w:lang w:val="es-CO"/>
        </w:rPr>
      </w:pPr>
    </w:p>
    <w:p w:rsidR="00F77DDB" w:rsidRPr="00F77DDB" w:rsidRDefault="00F77DDB" w:rsidP="00F77DDB">
      <w:pPr>
        <w:jc w:val="center"/>
        <w:rPr>
          <w:rFonts w:ascii="Arial" w:hAnsi="Arial" w:cs="Arial"/>
          <w:b/>
          <w:iCs/>
          <w:sz w:val="22"/>
          <w:szCs w:val="22"/>
          <w:lang w:val="es-CO"/>
        </w:rPr>
      </w:pPr>
    </w:p>
    <w:p w:rsidR="00F77DDB" w:rsidRPr="00F77DDB" w:rsidRDefault="00F77DDB" w:rsidP="00F77DDB">
      <w:pPr>
        <w:jc w:val="center"/>
        <w:rPr>
          <w:rFonts w:ascii="Arial" w:hAnsi="Arial" w:cs="Arial"/>
          <w:b/>
          <w:iCs/>
          <w:sz w:val="22"/>
          <w:szCs w:val="22"/>
          <w:lang w:val="es-CO"/>
        </w:rPr>
      </w:pPr>
    </w:p>
    <w:p w:rsidR="00F77DDB" w:rsidRPr="00F77DDB" w:rsidRDefault="00F77DDB" w:rsidP="00F77DDB">
      <w:pPr>
        <w:tabs>
          <w:tab w:val="left" w:pos="1516"/>
        </w:tabs>
        <w:spacing w:after="120"/>
        <w:ind w:left="100"/>
        <w:jc w:val="center"/>
        <w:rPr>
          <w:rFonts w:ascii="Arial" w:hAnsi="Arial" w:cs="Arial"/>
          <w:sz w:val="22"/>
          <w:szCs w:val="22"/>
          <w:lang w:val="es-CO"/>
        </w:rPr>
      </w:pPr>
    </w:p>
    <w:p w:rsidR="00F77DDB" w:rsidRPr="00F77DDB" w:rsidRDefault="00F77DDB" w:rsidP="00F77DDB">
      <w:pPr>
        <w:tabs>
          <w:tab w:val="left" w:pos="1516"/>
        </w:tabs>
        <w:spacing w:after="120"/>
        <w:ind w:left="100"/>
        <w:rPr>
          <w:rFonts w:ascii="Arial" w:hAnsi="Arial" w:cs="Arial"/>
          <w:sz w:val="22"/>
          <w:szCs w:val="22"/>
          <w:lang w:val="es-CO"/>
        </w:rPr>
      </w:pPr>
      <w:r w:rsidRPr="00F77DDB">
        <w:rPr>
          <w:noProof/>
          <w:lang w:val="es-CO" w:eastAsia="es-CO"/>
        </w:rPr>
        <w:drawing>
          <wp:anchor distT="0" distB="0" distL="114300" distR="114300" simplePos="0" relativeHeight="251662336" behindDoc="1" locked="0" layoutInCell="1" allowOverlap="1">
            <wp:simplePos x="0" y="0"/>
            <wp:positionH relativeFrom="column">
              <wp:posOffset>214630</wp:posOffset>
            </wp:positionH>
            <wp:positionV relativeFrom="paragraph">
              <wp:posOffset>123190</wp:posOffset>
            </wp:positionV>
            <wp:extent cx="2362200" cy="1457325"/>
            <wp:effectExtent l="0" t="0" r="0" b="9525"/>
            <wp:wrapNone/>
            <wp:docPr id="11" name="Imagen 11" descr="C:\Users\PIEDAD\AppData\Local\Temp\Rar$DI12.688\NuevoDocumento 2017-11-2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IEDAD\AppData\Local\Temp\Rar$DI12.688\NuevoDocumento 2017-11-22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DDB" w:rsidRPr="00F77DDB" w:rsidRDefault="00F77DDB" w:rsidP="00F77DDB">
      <w:pPr>
        <w:tabs>
          <w:tab w:val="left" w:pos="1516"/>
        </w:tabs>
        <w:spacing w:after="120"/>
        <w:ind w:left="100"/>
        <w:jc w:val="center"/>
        <w:rPr>
          <w:rFonts w:ascii="Arial" w:hAnsi="Arial" w:cs="Arial"/>
          <w:sz w:val="22"/>
          <w:szCs w:val="22"/>
          <w:lang w:val="es-CO"/>
        </w:rPr>
      </w:pPr>
    </w:p>
    <w:p w:rsidR="00F77DDB" w:rsidRPr="00F77DDB" w:rsidRDefault="00F77DDB" w:rsidP="00F77DDB">
      <w:pPr>
        <w:tabs>
          <w:tab w:val="left" w:pos="1516"/>
        </w:tabs>
        <w:spacing w:after="120"/>
        <w:ind w:left="100"/>
        <w:jc w:val="center"/>
        <w:rPr>
          <w:rFonts w:ascii="Arial" w:hAnsi="Arial" w:cs="Arial"/>
          <w:sz w:val="22"/>
          <w:szCs w:val="22"/>
          <w:lang w:val="es-CO"/>
        </w:rPr>
      </w:pPr>
      <w:r w:rsidRPr="00F77DDB">
        <w:rPr>
          <w:rFonts w:ascii="Arial" w:hAnsi="Arial" w:cs="Arial"/>
          <w:noProof/>
          <w:sz w:val="22"/>
          <w:szCs w:val="22"/>
          <w:lang w:val="es-CO" w:eastAsia="es-CO"/>
        </w:rPr>
        <w:drawing>
          <wp:anchor distT="0" distB="0" distL="114300" distR="114300" simplePos="0" relativeHeight="251661312" behindDoc="1" locked="0" layoutInCell="1" allowOverlap="1">
            <wp:simplePos x="0" y="0"/>
            <wp:positionH relativeFrom="column">
              <wp:posOffset>2861945</wp:posOffset>
            </wp:positionH>
            <wp:positionV relativeFrom="paragraph">
              <wp:posOffset>52705</wp:posOffset>
            </wp:positionV>
            <wp:extent cx="2371725" cy="10382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contrast="80000"/>
                      <a:extLst>
                        <a:ext uri="{28A0092B-C50C-407E-A947-70E740481C1C}">
                          <a14:useLocalDpi xmlns:a14="http://schemas.microsoft.com/office/drawing/2010/main" val="0"/>
                        </a:ext>
                      </a:extLst>
                    </a:blip>
                    <a:srcRect/>
                    <a:stretch>
                      <a:fillRect/>
                    </a:stretch>
                  </pic:blipFill>
                  <pic:spPr bwMode="auto">
                    <a:xfrm>
                      <a:off x="0" y="0"/>
                      <a:ext cx="2371725" cy="1038225"/>
                    </a:xfrm>
                    <a:prstGeom prst="rect">
                      <a:avLst/>
                    </a:prstGeom>
                    <a:noFill/>
                  </pic:spPr>
                </pic:pic>
              </a:graphicData>
            </a:graphic>
            <wp14:sizeRelH relativeFrom="page">
              <wp14:pctWidth>0</wp14:pctWidth>
            </wp14:sizeRelH>
            <wp14:sizeRelV relativeFrom="page">
              <wp14:pctHeight>0</wp14:pctHeight>
            </wp14:sizeRelV>
          </wp:anchor>
        </w:drawing>
      </w:r>
    </w:p>
    <w:p w:rsidR="00F77DDB" w:rsidRPr="00F77DDB" w:rsidRDefault="00F77DDB" w:rsidP="00F77DDB">
      <w:pPr>
        <w:tabs>
          <w:tab w:val="left" w:pos="1516"/>
        </w:tabs>
        <w:spacing w:after="120"/>
        <w:ind w:left="100"/>
        <w:jc w:val="center"/>
        <w:rPr>
          <w:rFonts w:ascii="Arial" w:hAnsi="Arial" w:cs="Arial"/>
          <w:sz w:val="22"/>
          <w:szCs w:val="22"/>
          <w:lang w:val="es-CO"/>
        </w:rPr>
      </w:pPr>
    </w:p>
    <w:p w:rsidR="00F77DDB" w:rsidRPr="00F77DDB" w:rsidRDefault="00F77DDB" w:rsidP="00F77DDB">
      <w:pPr>
        <w:tabs>
          <w:tab w:val="left" w:pos="1516"/>
        </w:tabs>
        <w:spacing w:after="120"/>
        <w:ind w:left="100"/>
        <w:jc w:val="both"/>
        <w:rPr>
          <w:rFonts w:ascii="Arial" w:hAnsi="Arial" w:cs="Arial"/>
          <w:sz w:val="22"/>
          <w:szCs w:val="22"/>
          <w:lang w:val="es-CO"/>
        </w:rPr>
      </w:pPr>
      <w:r w:rsidRPr="00F77DDB">
        <w:rPr>
          <w:rFonts w:ascii="Arial" w:hAnsi="Arial" w:cs="Arial"/>
          <w:sz w:val="22"/>
          <w:szCs w:val="22"/>
          <w:lang w:val="es-CO"/>
        </w:rPr>
        <w:t>_________________________________</w:t>
      </w:r>
      <w:r w:rsidRPr="00F77DDB">
        <w:rPr>
          <w:rFonts w:ascii="Arial" w:hAnsi="Arial" w:cs="Arial"/>
          <w:sz w:val="22"/>
          <w:szCs w:val="22"/>
          <w:lang w:val="es-CO"/>
        </w:rPr>
        <w:tab/>
        <w:t xml:space="preserve">   ___________________________</w:t>
      </w:r>
    </w:p>
    <w:p w:rsidR="00F77DDB" w:rsidRPr="00F77DDB" w:rsidRDefault="00F77DDB" w:rsidP="00F77DDB">
      <w:pPr>
        <w:tabs>
          <w:tab w:val="left" w:pos="1516"/>
        </w:tabs>
        <w:spacing w:after="120"/>
        <w:ind w:left="100"/>
        <w:jc w:val="both"/>
        <w:rPr>
          <w:rFonts w:ascii="Arial" w:hAnsi="Arial" w:cs="Arial"/>
          <w:sz w:val="22"/>
          <w:szCs w:val="22"/>
          <w:lang w:val="es-CO"/>
        </w:rPr>
      </w:pPr>
      <w:r w:rsidRPr="00F77DDB">
        <w:rPr>
          <w:rFonts w:ascii="Arial" w:hAnsi="Arial" w:cs="Arial"/>
          <w:sz w:val="22"/>
          <w:szCs w:val="22"/>
          <w:lang w:val="es-CO"/>
        </w:rPr>
        <w:t xml:space="preserve">JADER TORRES ARGUMEDO </w:t>
      </w:r>
      <w:r w:rsidRPr="00F77DDB">
        <w:rPr>
          <w:rFonts w:ascii="Arial" w:hAnsi="Arial" w:cs="Arial"/>
          <w:sz w:val="22"/>
          <w:szCs w:val="22"/>
          <w:lang w:val="es-CO"/>
        </w:rPr>
        <w:tab/>
      </w:r>
      <w:r w:rsidRPr="00F77DDB">
        <w:rPr>
          <w:rFonts w:ascii="Arial" w:hAnsi="Arial" w:cs="Arial"/>
          <w:sz w:val="22"/>
          <w:szCs w:val="22"/>
          <w:lang w:val="es-CO"/>
        </w:rPr>
        <w:tab/>
      </w:r>
      <w:r w:rsidRPr="00F77DDB">
        <w:rPr>
          <w:rFonts w:ascii="Arial" w:hAnsi="Arial" w:cs="Arial"/>
          <w:sz w:val="22"/>
          <w:szCs w:val="22"/>
          <w:lang w:val="es-CO"/>
        </w:rPr>
        <w:tab/>
        <w:t>JOSE DAVID MARTINEZ</w:t>
      </w:r>
    </w:p>
    <w:p w:rsidR="00F77DDB" w:rsidRPr="00F77DDB" w:rsidRDefault="00F77DDB" w:rsidP="00F77DDB">
      <w:pPr>
        <w:tabs>
          <w:tab w:val="left" w:pos="1516"/>
        </w:tabs>
        <w:spacing w:after="120"/>
        <w:jc w:val="center"/>
        <w:rPr>
          <w:rFonts w:ascii="Arial" w:hAnsi="Arial" w:cs="Arial"/>
          <w:sz w:val="22"/>
          <w:szCs w:val="22"/>
          <w:lang w:val="es-CO"/>
        </w:rPr>
      </w:pPr>
      <w:r w:rsidRPr="00F77DDB">
        <w:rPr>
          <w:rFonts w:ascii="Arial" w:hAnsi="Arial" w:cs="Arial"/>
          <w:sz w:val="22"/>
          <w:szCs w:val="22"/>
          <w:lang w:val="es-CO"/>
        </w:rPr>
        <w:t>ANEXO 001</w:t>
      </w:r>
    </w:p>
    <w:p w:rsidR="00F77DDB" w:rsidRDefault="00F77DDB" w:rsidP="00F77DDB">
      <w:pPr>
        <w:tabs>
          <w:tab w:val="left" w:pos="1516"/>
        </w:tabs>
        <w:spacing w:after="120"/>
        <w:jc w:val="both"/>
        <w:rPr>
          <w:rFonts w:ascii="Arial" w:hAnsi="Arial" w:cs="Arial"/>
          <w:sz w:val="22"/>
          <w:szCs w:val="22"/>
          <w:lang w:val="es-CO"/>
        </w:rPr>
      </w:pPr>
    </w:p>
    <w:p w:rsidR="00C905C8" w:rsidRDefault="00C905C8" w:rsidP="00F77DDB">
      <w:pPr>
        <w:tabs>
          <w:tab w:val="left" w:pos="1516"/>
        </w:tabs>
        <w:spacing w:after="120"/>
        <w:jc w:val="both"/>
        <w:rPr>
          <w:rFonts w:ascii="Arial" w:hAnsi="Arial" w:cs="Arial"/>
          <w:sz w:val="22"/>
          <w:szCs w:val="22"/>
          <w:lang w:val="es-CO"/>
        </w:rPr>
      </w:pPr>
    </w:p>
    <w:p w:rsidR="00C905C8" w:rsidRDefault="00C905C8" w:rsidP="00F77DDB">
      <w:pPr>
        <w:tabs>
          <w:tab w:val="left" w:pos="1516"/>
        </w:tabs>
        <w:spacing w:after="120"/>
        <w:jc w:val="both"/>
        <w:rPr>
          <w:rFonts w:ascii="Arial" w:hAnsi="Arial" w:cs="Arial"/>
          <w:sz w:val="22"/>
          <w:szCs w:val="22"/>
          <w:lang w:val="es-CO"/>
        </w:rPr>
      </w:pPr>
    </w:p>
    <w:p w:rsidR="00C905C8" w:rsidRDefault="00C905C8" w:rsidP="00F77DDB">
      <w:pPr>
        <w:tabs>
          <w:tab w:val="left" w:pos="1516"/>
        </w:tabs>
        <w:spacing w:after="120"/>
        <w:jc w:val="both"/>
        <w:rPr>
          <w:rFonts w:ascii="Arial" w:hAnsi="Arial" w:cs="Arial"/>
          <w:sz w:val="22"/>
          <w:szCs w:val="22"/>
          <w:lang w:val="es-CO"/>
        </w:rPr>
      </w:pPr>
    </w:p>
    <w:p w:rsidR="00C905C8" w:rsidRDefault="00C905C8" w:rsidP="00F77DDB">
      <w:pPr>
        <w:tabs>
          <w:tab w:val="left" w:pos="1516"/>
        </w:tabs>
        <w:spacing w:after="120"/>
        <w:jc w:val="both"/>
        <w:rPr>
          <w:rFonts w:ascii="Arial" w:hAnsi="Arial" w:cs="Arial"/>
          <w:sz w:val="22"/>
          <w:szCs w:val="22"/>
          <w:lang w:val="es-CO"/>
        </w:rPr>
      </w:pPr>
    </w:p>
    <w:p w:rsidR="00C905C8" w:rsidRDefault="00C905C8" w:rsidP="00F77DDB">
      <w:pPr>
        <w:tabs>
          <w:tab w:val="left" w:pos="1516"/>
        </w:tabs>
        <w:spacing w:after="120"/>
        <w:jc w:val="both"/>
        <w:rPr>
          <w:rFonts w:ascii="Arial" w:hAnsi="Arial" w:cs="Arial"/>
          <w:sz w:val="22"/>
          <w:szCs w:val="22"/>
          <w:lang w:val="es-CO"/>
        </w:rPr>
      </w:pPr>
    </w:p>
    <w:p w:rsidR="00C905C8" w:rsidRDefault="00C905C8" w:rsidP="00F77DDB">
      <w:pPr>
        <w:tabs>
          <w:tab w:val="left" w:pos="1516"/>
        </w:tabs>
        <w:spacing w:after="120"/>
        <w:jc w:val="both"/>
        <w:rPr>
          <w:rFonts w:ascii="Arial" w:hAnsi="Arial" w:cs="Arial"/>
          <w:sz w:val="22"/>
          <w:szCs w:val="22"/>
          <w:lang w:val="es-CO"/>
        </w:rPr>
      </w:pPr>
    </w:p>
    <w:p w:rsidR="00C905C8" w:rsidRDefault="00C905C8" w:rsidP="00F77DDB">
      <w:pPr>
        <w:tabs>
          <w:tab w:val="left" w:pos="1516"/>
        </w:tabs>
        <w:spacing w:after="120"/>
        <w:jc w:val="both"/>
        <w:rPr>
          <w:rFonts w:ascii="Arial" w:hAnsi="Arial" w:cs="Arial"/>
          <w:sz w:val="22"/>
          <w:szCs w:val="22"/>
          <w:lang w:val="es-CO"/>
        </w:rPr>
      </w:pPr>
    </w:p>
    <w:p w:rsidR="00C905C8" w:rsidRDefault="00C905C8" w:rsidP="00F77DDB">
      <w:pPr>
        <w:tabs>
          <w:tab w:val="left" w:pos="1516"/>
        </w:tabs>
        <w:spacing w:after="120"/>
        <w:jc w:val="both"/>
        <w:rPr>
          <w:rFonts w:ascii="Arial" w:hAnsi="Arial" w:cs="Arial"/>
          <w:sz w:val="22"/>
          <w:szCs w:val="22"/>
          <w:lang w:val="es-CO"/>
        </w:rPr>
      </w:pPr>
    </w:p>
    <w:p w:rsidR="00C905C8" w:rsidRDefault="00C905C8" w:rsidP="00F77DDB">
      <w:pPr>
        <w:tabs>
          <w:tab w:val="left" w:pos="1516"/>
        </w:tabs>
        <w:spacing w:after="120"/>
        <w:jc w:val="both"/>
        <w:rPr>
          <w:rFonts w:ascii="Arial" w:hAnsi="Arial" w:cs="Arial"/>
          <w:sz w:val="22"/>
          <w:szCs w:val="22"/>
          <w:lang w:val="es-CO"/>
        </w:rPr>
      </w:pPr>
    </w:p>
    <w:p w:rsidR="00C905C8" w:rsidRDefault="00C905C8" w:rsidP="00F77DDB">
      <w:pPr>
        <w:tabs>
          <w:tab w:val="left" w:pos="1516"/>
        </w:tabs>
        <w:spacing w:after="120"/>
        <w:jc w:val="both"/>
        <w:rPr>
          <w:rFonts w:ascii="Arial" w:hAnsi="Arial" w:cs="Arial"/>
          <w:sz w:val="22"/>
          <w:szCs w:val="22"/>
          <w:lang w:val="es-CO"/>
        </w:rPr>
      </w:pPr>
    </w:p>
    <w:p w:rsidR="00C905C8" w:rsidRDefault="00C905C8" w:rsidP="00F77DDB">
      <w:pPr>
        <w:tabs>
          <w:tab w:val="left" w:pos="1516"/>
        </w:tabs>
        <w:spacing w:after="120"/>
        <w:jc w:val="both"/>
        <w:rPr>
          <w:rFonts w:ascii="Arial" w:hAnsi="Arial" w:cs="Arial"/>
          <w:sz w:val="22"/>
          <w:szCs w:val="22"/>
          <w:lang w:val="es-CO"/>
        </w:rPr>
      </w:pPr>
    </w:p>
    <w:p w:rsidR="00C905C8" w:rsidRDefault="00C905C8" w:rsidP="00F77DDB">
      <w:pPr>
        <w:tabs>
          <w:tab w:val="left" w:pos="1516"/>
        </w:tabs>
        <w:spacing w:after="120"/>
        <w:jc w:val="both"/>
        <w:rPr>
          <w:rFonts w:ascii="Arial" w:hAnsi="Arial" w:cs="Arial"/>
          <w:sz w:val="22"/>
          <w:szCs w:val="22"/>
          <w:lang w:val="es-CO"/>
        </w:rPr>
      </w:pPr>
    </w:p>
    <w:p w:rsidR="00C905C8" w:rsidRDefault="00C905C8" w:rsidP="00F77DDB">
      <w:pPr>
        <w:tabs>
          <w:tab w:val="left" w:pos="1516"/>
        </w:tabs>
        <w:spacing w:after="120"/>
        <w:jc w:val="both"/>
        <w:rPr>
          <w:rFonts w:ascii="Arial" w:hAnsi="Arial" w:cs="Arial"/>
          <w:sz w:val="22"/>
          <w:szCs w:val="22"/>
          <w:lang w:val="es-CO"/>
        </w:rPr>
      </w:pPr>
    </w:p>
    <w:p w:rsidR="00C905C8" w:rsidRDefault="00C905C8" w:rsidP="00F77DDB">
      <w:pPr>
        <w:tabs>
          <w:tab w:val="left" w:pos="1516"/>
        </w:tabs>
        <w:spacing w:after="120"/>
        <w:jc w:val="both"/>
        <w:rPr>
          <w:rFonts w:ascii="Arial" w:hAnsi="Arial" w:cs="Arial"/>
          <w:sz w:val="22"/>
          <w:szCs w:val="22"/>
          <w:lang w:val="es-CO"/>
        </w:rPr>
      </w:pPr>
    </w:p>
    <w:p w:rsidR="00C905C8" w:rsidRDefault="00C905C8" w:rsidP="00F77DDB">
      <w:pPr>
        <w:tabs>
          <w:tab w:val="left" w:pos="1516"/>
        </w:tabs>
        <w:spacing w:after="120"/>
        <w:jc w:val="both"/>
        <w:rPr>
          <w:rFonts w:ascii="Arial" w:hAnsi="Arial" w:cs="Arial"/>
          <w:sz w:val="22"/>
          <w:szCs w:val="22"/>
          <w:lang w:val="es-CO"/>
        </w:rPr>
      </w:pPr>
    </w:p>
    <w:p w:rsidR="00C905C8" w:rsidRDefault="00C905C8" w:rsidP="00F77DDB">
      <w:pPr>
        <w:tabs>
          <w:tab w:val="left" w:pos="1516"/>
        </w:tabs>
        <w:spacing w:after="120"/>
        <w:jc w:val="both"/>
        <w:rPr>
          <w:rFonts w:ascii="Arial" w:hAnsi="Arial" w:cs="Arial"/>
          <w:sz w:val="22"/>
          <w:szCs w:val="22"/>
          <w:lang w:val="es-CO"/>
        </w:rPr>
      </w:pPr>
    </w:p>
    <w:p w:rsidR="00C905C8" w:rsidRDefault="00C905C8" w:rsidP="00F77DDB">
      <w:pPr>
        <w:tabs>
          <w:tab w:val="left" w:pos="1516"/>
        </w:tabs>
        <w:spacing w:after="120"/>
        <w:jc w:val="both"/>
        <w:rPr>
          <w:rFonts w:ascii="Arial" w:hAnsi="Arial" w:cs="Arial"/>
          <w:sz w:val="22"/>
          <w:szCs w:val="22"/>
          <w:lang w:val="es-CO"/>
        </w:rPr>
      </w:pPr>
    </w:p>
    <w:p w:rsidR="00C905C8" w:rsidRPr="00F77DDB" w:rsidRDefault="00C905C8" w:rsidP="00F77DDB">
      <w:pPr>
        <w:tabs>
          <w:tab w:val="left" w:pos="1516"/>
        </w:tabs>
        <w:spacing w:after="120"/>
        <w:jc w:val="both"/>
        <w:rPr>
          <w:rFonts w:ascii="Arial" w:hAnsi="Arial" w:cs="Arial"/>
          <w:sz w:val="22"/>
          <w:szCs w:val="22"/>
          <w:lang w:val="es-CO"/>
        </w:rPr>
      </w:pPr>
    </w:p>
    <w:p w:rsidR="00F77DDB" w:rsidRPr="00F77DDB" w:rsidRDefault="00F77DDB" w:rsidP="00F77DDB">
      <w:pPr>
        <w:keepNext/>
        <w:spacing w:before="240" w:after="60"/>
        <w:jc w:val="center"/>
        <w:outlineLvl w:val="0"/>
        <w:rPr>
          <w:rFonts w:ascii="Arial" w:hAnsi="Arial" w:cs="Arial"/>
          <w:b/>
          <w:bCs/>
          <w:kern w:val="32"/>
          <w:lang w:val="es-CO"/>
        </w:rPr>
      </w:pPr>
      <w:r w:rsidRPr="00F77DDB">
        <w:rPr>
          <w:rFonts w:ascii="Arial" w:hAnsi="Arial" w:cs="Arial"/>
          <w:b/>
          <w:bCs/>
          <w:kern w:val="32"/>
          <w:lang w:val="es-CO"/>
        </w:rPr>
        <w:t xml:space="preserve">COORDINACIÓN </w:t>
      </w:r>
    </w:p>
    <w:p w:rsidR="00F77DDB" w:rsidRPr="00F77DDB" w:rsidRDefault="00F77DDB" w:rsidP="00F77DDB">
      <w:pPr>
        <w:rPr>
          <w:rFonts w:ascii="Arial" w:hAnsi="Arial" w:cs="Arial"/>
          <w:lang w:val="es-CO"/>
        </w:rPr>
      </w:pPr>
    </w:p>
    <w:p w:rsidR="00F77DDB" w:rsidRPr="00F77DDB" w:rsidRDefault="00F77DDB" w:rsidP="00F77DDB">
      <w:pPr>
        <w:ind w:left="426"/>
        <w:jc w:val="center"/>
        <w:rPr>
          <w:rFonts w:ascii="Arial" w:hAnsi="Arial" w:cs="Arial"/>
          <w:b/>
          <w:lang w:val="es-CO"/>
        </w:rPr>
      </w:pPr>
      <w:r w:rsidRPr="00F77DDB">
        <w:rPr>
          <w:rFonts w:ascii="Arial" w:hAnsi="Arial" w:cs="Arial"/>
          <w:b/>
          <w:lang w:val="es-CO"/>
        </w:rPr>
        <w:t>ACTA EVALUACIÓN MENSUAL DE TRABAJO EN CASA</w:t>
      </w:r>
    </w:p>
    <w:p w:rsidR="00F77DDB" w:rsidRPr="00F77DDB" w:rsidRDefault="00F77DDB" w:rsidP="00F77DDB">
      <w:pPr>
        <w:keepNext/>
        <w:spacing w:before="240" w:after="60"/>
        <w:jc w:val="center"/>
        <w:outlineLvl w:val="0"/>
        <w:rPr>
          <w:rFonts w:ascii="Arial" w:hAnsi="Arial" w:cs="Arial"/>
          <w:b/>
          <w:bCs/>
          <w:kern w:val="32"/>
          <w:lang w:val="es-CO"/>
        </w:rPr>
      </w:pPr>
      <w:r w:rsidRPr="00F77DDB">
        <w:rPr>
          <w:rFonts w:ascii="Arial" w:hAnsi="Arial" w:cs="Arial"/>
          <w:b/>
          <w:bCs/>
          <w:kern w:val="32"/>
          <w:lang w:val="es-CO"/>
        </w:rPr>
        <w:t xml:space="preserve">MES: </w:t>
      </w:r>
    </w:p>
    <w:p w:rsidR="00F77DDB" w:rsidRPr="00F77DDB" w:rsidRDefault="00F77DDB" w:rsidP="00F77DDB">
      <w:pPr>
        <w:ind w:left="426"/>
        <w:jc w:val="center"/>
        <w:rPr>
          <w:rFonts w:ascii="Arial" w:hAnsi="Arial" w:cs="Arial"/>
          <w:b/>
          <w:lang w:val="es-CO"/>
        </w:rPr>
      </w:pPr>
    </w:p>
    <w:p w:rsidR="00F77DDB" w:rsidRPr="00F77DDB" w:rsidRDefault="00F77DDB" w:rsidP="00F77DDB">
      <w:pPr>
        <w:rPr>
          <w:rFonts w:ascii="Arial" w:hAnsi="Arial" w:cs="Arial"/>
          <w:lang w:val="es-CO"/>
        </w:rPr>
      </w:pPr>
    </w:p>
    <w:p w:rsidR="00F77DDB" w:rsidRPr="00F77DDB" w:rsidRDefault="00F77DDB" w:rsidP="00F77DDB">
      <w:pPr>
        <w:rPr>
          <w:rFonts w:ascii="Arial" w:hAnsi="Arial" w:cs="Arial"/>
          <w:lang w:val="es-CO"/>
        </w:rPr>
      </w:pPr>
      <w:r w:rsidRPr="00F77DDB">
        <w:rPr>
          <w:rFonts w:ascii="Arial" w:hAnsi="Arial" w:cs="Arial"/>
          <w:b/>
          <w:lang w:val="es-CO"/>
        </w:rPr>
        <w:t>GRADO</w:t>
      </w:r>
      <w:r w:rsidRPr="00F77DDB">
        <w:rPr>
          <w:rFonts w:ascii="Arial" w:hAnsi="Arial" w:cs="Arial"/>
          <w:lang w:val="es-CO"/>
        </w:rPr>
        <w:t xml:space="preserve">: _____       </w:t>
      </w:r>
      <w:r w:rsidRPr="00F77DDB">
        <w:rPr>
          <w:rFonts w:ascii="Arial" w:hAnsi="Arial" w:cs="Arial"/>
          <w:b/>
          <w:lang w:val="es-CO"/>
        </w:rPr>
        <w:t>DIRECTOR DE GRUPO</w:t>
      </w:r>
      <w:r w:rsidRPr="00F77DDB">
        <w:rPr>
          <w:rFonts w:ascii="Arial" w:hAnsi="Arial" w:cs="Arial"/>
          <w:lang w:val="es-CO"/>
        </w:rPr>
        <w:t>:   ________________________</w:t>
      </w:r>
    </w:p>
    <w:p w:rsidR="00F77DDB" w:rsidRPr="00F77DDB" w:rsidRDefault="00F77DDB" w:rsidP="00F77DDB">
      <w:pPr>
        <w:rPr>
          <w:rFonts w:ascii="Arial" w:hAnsi="Arial" w:cs="Arial"/>
          <w:lang w:val="es-CO"/>
        </w:rPr>
      </w:pPr>
    </w:p>
    <w:p w:rsidR="00F77DDB" w:rsidRPr="00F77DDB" w:rsidRDefault="00F77DDB" w:rsidP="00F77DDB">
      <w:pPr>
        <w:rPr>
          <w:rFonts w:ascii="Arial" w:hAnsi="Arial" w:cs="Arial"/>
          <w:lang w:val="es-CO"/>
        </w:rPr>
      </w:pPr>
    </w:p>
    <w:p w:rsidR="00F77DDB" w:rsidRPr="00F77DDB" w:rsidRDefault="00F77DDB" w:rsidP="00F77DDB">
      <w:pPr>
        <w:numPr>
          <w:ilvl w:val="0"/>
          <w:numId w:val="30"/>
        </w:numPr>
        <w:contextualSpacing/>
        <w:rPr>
          <w:rFonts w:ascii="Arial" w:eastAsia="Calibri" w:hAnsi="Arial" w:cs="Arial"/>
          <w:u w:val="single"/>
          <w:lang w:val="es-CO" w:eastAsia="en-US"/>
        </w:rPr>
      </w:pPr>
      <w:r w:rsidRPr="00F77DDB">
        <w:rPr>
          <w:rFonts w:ascii="Arial" w:eastAsia="Calibri" w:hAnsi="Arial" w:cs="Arial"/>
          <w:u w:val="single"/>
          <w:lang w:val="es-CO" w:eastAsia="en-US"/>
        </w:rPr>
        <w:t xml:space="preserve">FORTALEZAS O LOGROS EN EL TRABAJO </w:t>
      </w:r>
    </w:p>
    <w:p w:rsidR="00F77DDB" w:rsidRPr="00F77DDB" w:rsidRDefault="00F77DDB" w:rsidP="00F77DDB">
      <w:pPr>
        <w:rPr>
          <w:rFonts w:ascii="Arial" w:hAnsi="Arial" w:cs="Arial"/>
          <w:lang w:val="es-CO"/>
        </w:rPr>
      </w:pPr>
    </w:p>
    <w:p w:rsidR="00F77DDB" w:rsidRPr="00F77DDB" w:rsidRDefault="00F77DDB" w:rsidP="00F77DDB">
      <w:pPr>
        <w:numPr>
          <w:ilvl w:val="0"/>
          <w:numId w:val="30"/>
        </w:numPr>
        <w:contextualSpacing/>
        <w:rPr>
          <w:rFonts w:ascii="Arial" w:eastAsia="Calibri" w:hAnsi="Arial" w:cs="Arial"/>
          <w:u w:val="single"/>
          <w:lang w:val="es-CO" w:eastAsia="en-US"/>
        </w:rPr>
      </w:pPr>
      <w:r w:rsidRPr="00F77DDB">
        <w:rPr>
          <w:rFonts w:ascii="Arial" w:eastAsia="Calibri" w:hAnsi="Arial" w:cs="Arial"/>
          <w:u w:val="single"/>
          <w:lang w:val="es-CO" w:eastAsia="en-US"/>
        </w:rPr>
        <w:t>LIMITACIONES O DIFICULTADES</w:t>
      </w:r>
    </w:p>
    <w:p w:rsidR="00F77DDB" w:rsidRPr="00F77DDB" w:rsidRDefault="00F77DDB" w:rsidP="00F77DDB">
      <w:pPr>
        <w:spacing w:after="200" w:line="276" w:lineRule="auto"/>
        <w:ind w:left="720"/>
        <w:contextualSpacing/>
        <w:rPr>
          <w:rFonts w:ascii="Arial" w:eastAsia="Calibri" w:hAnsi="Arial" w:cs="Arial"/>
          <w:u w:val="single"/>
          <w:lang w:val="es-CO" w:eastAsia="en-US"/>
        </w:rPr>
      </w:pPr>
    </w:p>
    <w:p w:rsidR="00F77DDB" w:rsidRPr="00F77DDB" w:rsidRDefault="00F77DDB" w:rsidP="00F77DDB">
      <w:pPr>
        <w:numPr>
          <w:ilvl w:val="0"/>
          <w:numId w:val="30"/>
        </w:numPr>
        <w:contextualSpacing/>
        <w:rPr>
          <w:rFonts w:ascii="Arial" w:eastAsia="Calibri" w:hAnsi="Arial" w:cs="Arial"/>
          <w:u w:val="single"/>
          <w:lang w:val="es-CO" w:eastAsia="en-US"/>
        </w:rPr>
      </w:pPr>
      <w:r w:rsidRPr="00F77DDB">
        <w:rPr>
          <w:rFonts w:ascii="Arial" w:eastAsia="Calibri" w:hAnsi="Arial" w:cs="Arial"/>
          <w:u w:val="single"/>
          <w:lang w:val="es-CO" w:eastAsia="en-US"/>
        </w:rPr>
        <w:t xml:space="preserve">EVALUACIÓN DE CUMPLIMIENTO (CASOS CRÍTICOS) </w:t>
      </w:r>
    </w:p>
    <w:p w:rsidR="00F77DDB" w:rsidRPr="00F77DDB" w:rsidRDefault="00F77DDB" w:rsidP="00F77DDB">
      <w:pPr>
        <w:spacing w:after="200" w:line="276" w:lineRule="auto"/>
        <w:ind w:left="720"/>
        <w:contextualSpacing/>
        <w:rPr>
          <w:rFonts w:ascii="Arial" w:eastAsia="Calibri" w:hAnsi="Arial" w:cs="Arial"/>
          <w:u w:val="single"/>
          <w:lang w:val="es-CO" w:eastAsia="en-US"/>
        </w:rPr>
      </w:pPr>
    </w:p>
    <w:tbl>
      <w:tblPr>
        <w:tblW w:w="8792"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2"/>
      </w:tblGrid>
      <w:tr w:rsidR="00F77DDB" w:rsidRPr="00F77DDB" w:rsidTr="00F77DDB">
        <w:trPr>
          <w:trHeight w:val="251"/>
        </w:trPr>
        <w:tc>
          <w:tcPr>
            <w:tcW w:w="8792" w:type="dxa"/>
            <w:shd w:val="clear" w:color="auto" w:fill="auto"/>
          </w:tcPr>
          <w:p w:rsidR="00F77DDB" w:rsidRPr="00F77DDB" w:rsidRDefault="00F77DDB" w:rsidP="00F77DDB">
            <w:pPr>
              <w:spacing w:after="200" w:line="276" w:lineRule="auto"/>
              <w:contextualSpacing/>
              <w:jc w:val="center"/>
              <w:rPr>
                <w:rFonts w:ascii="Arial" w:eastAsia="Calibri" w:hAnsi="Arial" w:cs="Arial"/>
                <w:b/>
                <w:lang w:val="es-CO" w:eastAsia="en-US"/>
              </w:rPr>
            </w:pPr>
          </w:p>
        </w:tc>
      </w:tr>
      <w:tr w:rsidR="00F77DDB" w:rsidRPr="00F77DDB" w:rsidTr="00F77DDB">
        <w:trPr>
          <w:trHeight w:val="323"/>
        </w:trPr>
        <w:tc>
          <w:tcPr>
            <w:tcW w:w="8792" w:type="dxa"/>
            <w:shd w:val="clear" w:color="auto" w:fill="auto"/>
          </w:tcPr>
          <w:p w:rsidR="00F77DDB" w:rsidRPr="00F77DDB" w:rsidRDefault="00F77DDB" w:rsidP="00F77DDB">
            <w:pPr>
              <w:spacing w:after="200" w:line="276" w:lineRule="auto"/>
              <w:contextualSpacing/>
              <w:rPr>
                <w:rFonts w:ascii="Arial" w:eastAsia="Calibri" w:hAnsi="Arial" w:cs="Arial"/>
                <w:lang w:val="es-CO" w:eastAsia="en-US"/>
              </w:rPr>
            </w:pPr>
          </w:p>
        </w:tc>
      </w:tr>
      <w:tr w:rsidR="00F77DDB" w:rsidRPr="00F77DDB" w:rsidTr="00F77DDB">
        <w:trPr>
          <w:trHeight w:val="323"/>
        </w:trPr>
        <w:tc>
          <w:tcPr>
            <w:tcW w:w="8792" w:type="dxa"/>
            <w:shd w:val="clear" w:color="auto" w:fill="auto"/>
          </w:tcPr>
          <w:p w:rsidR="00F77DDB" w:rsidRPr="00F77DDB" w:rsidRDefault="00F77DDB" w:rsidP="00F77DDB">
            <w:pPr>
              <w:spacing w:after="200" w:line="276" w:lineRule="auto"/>
              <w:contextualSpacing/>
              <w:rPr>
                <w:rFonts w:ascii="Arial" w:eastAsia="Calibri" w:hAnsi="Arial" w:cs="Arial"/>
                <w:lang w:val="es-CO" w:eastAsia="en-US"/>
              </w:rPr>
            </w:pPr>
          </w:p>
        </w:tc>
      </w:tr>
      <w:tr w:rsidR="00F77DDB" w:rsidRPr="00F77DDB" w:rsidTr="00F77DDB">
        <w:trPr>
          <w:trHeight w:val="323"/>
        </w:trPr>
        <w:tc>
          <w:tcPr>
            <w:tcW w:w="8792" w:type="dxa"/>
            <w:shd w:val="clear" w:color="auto" w:fill="auto"/>
          </w:tcPr>
          <w:p w:rsidR="00F77DDB" w:rsidRPr="00F77DDB" w:rsidRDefault="00F77DDB" w:rsidP="00F77DDB">
            <w:pPr>
              <w:spacing w:after="200" w:line="276" w:lineRule="auto"/>
              <w:contextualSpacing/>
              <w:rPr>
                <w:rFonts w:ascii="Arial" w:eastAsia="Calibri" w:hAnsi="Arial" w:cs="Arial"/>
                <w:lang w:val="es-CO" w:eastAsia="en-US"/>
              </w:rPr>
            </w:pPr>
          </w:p>
        </w:tc>
      </w:tr>
      <w:tr w:rsidR="00F77DDB" w:rsidRPr="00F77DDB" w:rsidTr="00F77DDB">
        <w:trPr>
          <w:trHeight w:val="323"/>
        </w:trPr>
        <w:tc>
          <w:tcPr>
            <w:tcW w:w="8792" w:type="dxa"/>
            <w:shd w:val="clear" w:color="auto" w:fill="auto"/>
          </w:tcPr>
          <w:p w:rsidR="00F77DDB" w:rsidRPr="00F77DDB" w:rsidRDefault="00F77DDB" w:rsidP="00F77DDB">
            <w:pPr>
              <w:spacing w:after="200" w:line="276" w:lineRule="auto"/>
              <w:contextualSpacing/>
              <w:rPr>
                <w:rFonts w:ascii="Arial" w:eastAsia="Calibri" w:hAnsi="Arial" w:cs="Arial"/>
                <w:lang w:val="es-CO" w:eastAsia="en-US"/>
              </w:rPr>
            </w:pPr>
          </w:p>
        </w:tc>
      </w:tr>
      <w:tr w:rsidR="00F77DDB" w:rsidRPr="00F77DDB" w:rsidTr="00F77DDB">
        <w:trPr>
          <w:trHeight w:val="323"/>
        </w:trPr>
        <w:tc>
          <w:tcPr>
            <w:tcW w:w="8792" w:type="dxa"/>
            <w:shd w:val="clear" w:color="auto" w:fill="auto"/>
          </w:tcPr>
          <w:p w:rsidR="00F77DDB" w:rsidRPr="00F77DDB" w:rsidRDefault="00F77DDB" w:rsidP="00F77DDB">
            <w:pPr>
              <w:spacing w:after="200" w:line="276" w:lineRule="auto"/>
              <w:contextualSpacing/>
              <w:rPr>
                <w:rFonts w:ascii="Arial" w:eastAsia="Calibri" w:hAnsi="Arial" w:cs="Arial"/>
                <w:lang w:val="es-CO" w:eastAsia="en-US"/>
              </w:rPr>
            </w:pPr>
          </w:p>
        </w:tc>
      </w:tr>
    </w:tbl>
    <w:p w:rsidR="00F77DDB" w:rsidRPr="00F77DDB" w:rsidRDefault="00F77DDB" w:rsidP="00F77DDB">
      <w:pPr>
        <w:rPr>
          <w:rFonts w:ascii="Arial" w:hAnsi="Arial" w:cs="Arial"/>
          <w:lang w:val="es-CO"/>
        </w:rPr>
      </w:pPr>
    </w:p>
    <w:p w:rsidR="00F77DDB" w:rsidRPr="00F77DDB" w:rsidRDefault="00F77DDB" w:rsidP="00F77DDB">
      <w:pPr>
        <w:numPr>
          <w:ilvl w:val="0"/>
          <w:numId w:val="30"/>
        </w:numPr>
        <w:contextualSpacing/>
        <w:rPr>
          <w:rFonts w:ascii="Arial" w:eastAsia="Calibri" w:hAnsi="Arial" w:cs="Arial"/>
          <w:u w:val="single"/>
          <w:lang w:val="es-CO" w:eastAsia="en-US"/>
        </w:rPr>
      </w:pPr>
      <w:r w:rsidRPr="00F77DDB">
        <w:rPr>
          <w:rFonts w:ascii="Arial" w:eastAsia="Calibri" w:hAnsi="Arial" w:cs="Arial"/>
          <w:u w:val="single"/>
          <w:lang w:val="es-CO" w:eastAsia="en-US"/>
        </w:rPr>
        <w:t>RELACIÓN DE ESTUDIANTES NO VINCULADOS AL PROCESO</w:t>
      </w:r>
    </w:p>
    <w:p w:rsidR="00F77DDB" w:rsidRPr="00F77DDB" w:rsidRDefault="00F77DDB" w:rsidP="00F77DDB">
      <w:pPr>
        <w:spacing w:after="200" w:line="276" w:lineRule="auto"/>
        <w:ind w:left="720"/>
        <w:contextualSpacing/>
        <w:rPr>
          <w:rFonts w:ascii="Arial" w:eastAsia="Calibri" w:hAnsi="Arial" w:cs="Arial"/>
          <w:lang w:val="es-CO" w:eastAsia="en-US"/>
        </w:rPr>
      </w:pPr>
    </w:p>
    <w:tbl>
      <w:tblPr>
        <w:tblW w:w="8792"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2"/>
      </w:tblGrid>
      <w:tr w:rsidR="00F77DDB" w:rsidRPr="00F77DDB" w:rsidTr="00F77DDB">
        <w:trPr>
          <w:trHeight w:val="240"/>
        </w:trPr>
        <w:tc>
          <w:tcPr>
            <w:tcW w:w="8792" w:type="dxa"/>
            <w:shd w:val="clear" w:color="auto" w:fill="auto"/>
          </w:tcPr>
          <w:p w:rsidR="00F77DDB" w:rsidRPr="00F77DDB" w:rsidRDefault="00F77DDB" w:rsidP="00F77DDB">
            <w:pPr>
              <w:spacing w:after="200" w:line="276" w:lineRule="auto"/>
              <w:contextualSpacing/>
              <w:jc w:val="center"/>
              <w:rPr>
                <w:rFonts w:ascii="Arial" w:eastAsia="Calibri" w:hAnsi="Arial" w:cs="Arial"/>
                <w:b/>
                <w:lang w:val="es-CO" w:eastAsia="en-US"/>
              </w:rPr>
            </w:pPr>
          </w:p>
        </w:tc>
      </w:tr>
      <w:tr w:rsidR="00F77DDB" w:rsidRPr="00F77DDB" w:rsidTr="00F77DDB">
        <w:trPr>
          <w:trHeight w:val="323"/>
        </w:trPr>
        <w:tc>
          <w:tcPr>
            <w:tcW w:w="8792" w:type="dxa"/>
            <w:shd w:val="clear" w:color="auto" w:fill="auto"/>
          </w:tcPr>
          <w:p w:rsidR="00F77DDB" w:rsidRPr="00F77DDB" w:rsidRDefault="00F77DDB" w:rsidP="00F77DDB">
            <w:pPr>
              <w:spacing w:after="200" w:line="276" w:lineRule="auto"/>
              <w:contextualSpacing/>
              <w:rPr>
                <w:rFonts w:ascii="Arial" w:eastAsia="Calibri" w:hAnsi="Arial" w:cs="Arial"/>
                <w:lang w:val="es-CO" w:eastAsia="en-US"/>
              </w:rPr>
            </w:pPr>
          </w:p>
        </w:tc>
      </w:tr>
    </w:tbl>
    <w:p w:rsidR="00F77DDB" w:rsidRPr="00F77DDB" w:rsidRDefault="00F77DDB" w:rsidP="00F77DDB">
      <w:pPr>
        <w:rPr>
          <w:rFonts w:ascii="Arial" w:hAnsi="Arial" w:cs="Arial"/>
          <w:lang w:val="es-CO"/>
        </w:rPr>
      </w:pPr>
    </w:p>
    <w:p w:rsidR="00F77DDB" w:rsidRPr="00F77DDB" w:rsidRDefault="00F77DDB" w:rsidP="00F77DDB">
      <w:pPr>
        <w:numPr>
          <w:ilvl w:val="0"/>
          <w:numId w:val="30"/>
        </w:numPr>
        <w:contextualSpacing/>
        <w:rPr>
          <w:rFonts w:ascii="Arial" w:eastAsia="Calibri" w:hAnsi="Arial" w:cs="Arial"/>
          <w:lang w:val="es-CO" w:eastAsia="en-US"/>
        </w:rPr>
      </w:pPr>
      <w:r w:rsidRPr="00F77DDB">
        <w:rPr>
          <w:rFonts w:ascii="Arial" w:eastAsia="Calibri" w:hAnsi="Arial" w:cs="Arial"/>
          <w:lang w:val="es-CO" w:eastAsia="en-US"/>
        </w:rPr>
        <w:t>SUGERENCIAS</w:t>
      </w:r>
    </w:p>
    <w:p w:rsidR="00F77DDB" w:rsidRPr="00F77DDB" w:rsidRDefault="00F77DDB" w:rsidP="00F77DDB">
      <w:pPr>
        <w:spacing w:after="200" w:line="276" w:lineRule="auto"/>
        <w:ind w:left="720"/>
        <w:contextualSpacing/>
        <w:rPr>
          <w:rFonts w:ascii="Arial" w:eastAsia="Calibri" w:hAnsi="Arial" w:cs="Arial"/>
          <w:lang w:val="es-CO" w:eastAsia="en-US"/>
        </w:rPr>
      </w:pPr>
    </w:p>
    <w:tbl>
      <w:tblPr>
        <w:tblW w:w="8792"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2"/>
      </w:tblGrid>
      <w:tr w:rsidR="00F77DDB" w:rsidRPr="00F77DDB" w:rsidTr="00F77DDB">
        <w:trPr>
          <w:trHeight w:val="240"/>
        </w:trPr>
        <w:tc>
          <w:tcPr>
            <w:tcW w:w="8792" w:type="dxa"/>
            <w:shd w:val="clear" w:color="auto" w:fill="auto"/>
          </w:tcPr>
          <w:p w:rsidR="00F77DDB" w:rsidRPr="00F77DDB" w:rsidRDefault="00F77DDB" w:rsidP="00F77DDB">
            <w:pPr>
              <w:spacing w:after="200" w:line="276" w:lineRule="auto"/>
              <w:contextualSpacing/>
              <w:jc w:val="center"/>
              <w:rPr>
                <w:rFonts w:ascii="Arial" w:eastAsia="Calibri" w:hAnsi="Arial" w:cs="Arial"/>
                <w:b/>
                <w:lang w:val="es-CO" w:eastAsia="en-US"/>
              </w:rPr>
            </w:pPr>
          </w:p>
        </w:tc>
      </w:tr>
      <w:tr w:rsidR="00F77DDB" w:rsidRPr="00F77DDB" w:rsidTr="00F77DDB">
        <w:trPr>
          <w:trHeight w:val="323"/>
        </w:trPr>
        <w:tc>
          <w:tcPr>
            <w:tcW w:w="8792" w:type="dxa"/>
            <w:shd w:val="clear" w:color="auto" w:fill="auto"/>
          </w:tcPr>
          <w:p w:rsidR="00F77DDB" w:rsidRPr="00F77DDB" w:rsidRDefault="00F77DDB" w:rsidP="00F77DDB">
            <w:pPr>
              <w:spacing w:after="200" w:line="276" w:lineRule="auto"/>
              <w:contextualSpacing/>
              <w:rPr>
                <w:rFonts w:ascii="Arial" w:eastAsia="Calibri" w:hAnsi="Arial" w:cs="Arial"/>
                <w:lang w:val="es-CO" w:eastAsia="en-US"/>
              </w:rPr>
            </w:pPr>
          </w:p>
        </w:tc>
      </w:tr>
      <w:tr w:rsidR="00F77DDB" w:rsidRPr="00F77DDB" w:rsidTr="00F77DDB">
        <w:trPr>
          <w:trHeight w:val="323"/>
        </w:trPr>
        <w:tc>
          <w:tcPr>
            <w:tcW w:w="8792" w:type="dxa"/>
            <w:shd w:val="clear" w:color="auto" w:fill="auto"/>
          </w:tcPr>
          <w:p w:rsidR="00F77DDB" w:rsidRPr="00F77DDB" w:rsidRDefault="00F77DDB" w:rsidP="00F77DDB">
            <w:pPr>
              <w:spacing w:after="200" w:line="276" w:lineRule="auto"/>
              <w:contextualSpacing/>
              <w:rPr>
                <w:rFonts w:ascii="Arial" w:eastAsia="Calibri" w:hAnsi="Arial" w:cs="Arial"/>
                <w:lang w:val="es-CO" w:eastAsia="en-US"/>
              </w:rPr>
            </w:pPr>
          </w:p>
        </w:tc>
      </w:tr>
      <w:tr w:rsidR="00F77DDB" w:rsidRPr="00F77DDB" w:rsidTr="00F77DDB">
        <w:trPr>
          <w:trHeight w:val="323"/>
        </w:trPr>
        <w:tc>
          <w:tcPr>
            <w:tcW w:w="8792" w:type="dxa"/>
            <w:shd w:val="clear" w:color="auto" w:fill="auto"/>
          </w:tcPr>
          <w:p w:rsidR="00F77DDB" w:rsidRPr="00F77DDB" w:rsidRDefault="00F77DDB" w:rsidP="00F77DDB">
            <w:pPr>
              <w:spacing w:after="200" w:line="276" w:lineRule="auto"/>
              <w:contextualSpacing/>
              <w:rPr>
                <w:rFonts w:ascii="Arial" w:eastAsia="Calibri" w:hAnsi="Arial" w:cs="Arial"/>
                <w:lang w:val="es-CO" w:eastAsia="en-US"/>
              </w:rPr>
            </w:pPr>
          </w:p>
        </w:tc>
      </w:tr>
    </w:tbl>
    <w:p w:rsidR="00F77DDB" w:rsidRDefault="00F77DDB" w:rsidP="00F77DDB">
      <w:pPr>
        <w:rPr>
          <w:rFonts w:ascii="Tahoma" w:hAnsi="Tahoma" w:cs="Tahoma"/>
          <w:b/>
          <w:sz w:val="20"/>
          <w:szCs w:val="20"/>
        </w:rPr>
      </w:pPr>
    </w:p>
    <w:sectPr w:rsidR="00F77DDB" w:rsidSect="002E1B35">
      <w:headerReference w:type="default" r:id="rId12"/>
      <w:footerReference w:type="default" r:id="rId13"/>
      <w:headerReference w:type="first" r:id="rId14"/>
      <w:footerReference w:type="first" r:id="rId15"/>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0BD" w:rsidRDefault="005A60BD">
      <w:r>
        <w:separator/>
      </w:r>
    </w:p>
  </w:endnote>
  <w:endnote w:type="continuationSeparator" w:id="0">
    <w:p w:rsidR="005A60BD" w:rsidRDefault="005A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DB" w:rsidRDefault="00F77DDB" w:rsidP="001213C7">
    <w:pPr>
      <w:pStyle w:val="Piedepgina"/>
      <w:rPr>
        <w:rFonts w:ascii="Arial" w:hAnsi="Arial" w:cs="Arial"/>
        <w:noProof/>
        <w:sz w:val="20"/>
        <w:szCs w:val="20"/>
        <w:lang w:val="es-CO" w:eastAsia="es-CO"/>
      </w:rPr>
    </w:pPr>
    <w:r>
      <w:rPr>
        <w:rFonts w:ascii="Arial" w:hAnsi="Arial" w:cs="Arial"/>
        <w:noProof/>
        <w:sz w:val="20"/>
        <w:szCs w:val="20"/>
        <w:lang w:val="es-CO" w:eastAsia="es-CO"/>
      </w:rPr>
      <w:t xml:space="preserve"> </w:t>
    </w:r>
  </w:p>
  <w:p w:rsidR="00F77DDB" w:rsidRPr="005630F0" w:rsidRDefault="00F77DDB" w:rsidP="008D3285">
    <w:pPr>
      <w:pStyle w:val="Piedepgina"/>
      <w:jc w:val="center"/>
      <w:rPr>
        <w:rFonts w:ascii="Arial" w:hAnsi="Arial" w:cs="Arial"/>
        <w:sz w:val="20"/>
        <w:szCs w:val="20"/>
      </w:rPr>
    </w:pPr>
  </w:p>
  <w:p w:rsidR="00F77DDB" w:rsidRPr="005630F0" w:rsidRDefault="00F77DDB" w:rsidP="001213C7">
    <w:pPr>
      <w:pStyle w:val="Piedepgina"/>
      <w:jc w:val="center"/>
      <w:rPr>
        <w:rFonts w:ascii="Arial" w:hAnsi="Arial" w:cs="Arial"/>
        <w:sz w:val="18"/>
        <w:szCs w:val="18"/>
        <w:lang w:val="es-CO"/>
      </w:rPr>
    </w:pPr>
    <w:r>
      <w:rPr>
        <w:rFonts w:ascii="Arial" w:hAnsi="Arial" w:cs="Arial"/>
        <w:i/>
        <w:sz w:val="18"/>
        <w:szCs w:val="18"/>
        <w:lang w:val="es-CO"/>
      </w:rPr>
      <w:t>Carrera 1W No 37-115 B/Juan XXII   Teléfono   7</w:t>
    </w:r>
    <w:r w:rsidRPr="005630F0">
      <w:rPr>
        <w:rFonts w:ascii="Arial" w:hAnsi="Arial" w:cs="Arial"/>
        <w:i/>
        <w:sz w:val="18"/>
        <w:szCs w:val="18"/>
        <w:lang w:val="es-CO"/>
      </w:rPr>
      <w:t>8</w:t>
    </w:r>
    <w:r>
      <w:rPr>
        <w:rFonts w:ascii="Arial" w:hAnsi="Arial" w:cs="Arial"/>
        <w:i/>
        <w:sz w:val="18"/>
        <w:szCs w:val="18"/>
        <w:lang w:val="es-CO"/>
      </w:rPr>
      <w:t xml:space="preserve">49969 </w:t>
    </w:r>
    <w:r w:rsidRPr="005630F0">
      <w:rPr>
        <w:rFonts w:ascii="Arial" w:hAnsi="Arial" w:cs="Arial"/>
        <w:i/>
        <w:sz w:val="18"/>
        <w:szCs w:val="18"/>
        <w:lang w:val="es-CO"/>
      </w:rPr>
      <w:t xml:space="preserve">  e </w:t>
    </w:r>
    <w:proofErr w:type="spellStart"/>
    <w:r w:rsidRPr="005630F0">
      <w:rPr>
        <w:rFonts w:ascii="Arial" w:hAnsi="Arial" w:cs="Arial"/>
        <w:i/>
        <w:sz w:val="18"/>
        <w:szCs w:val="18"/>
        <w:lang w:val="es-CO"/>
      </w:rPr>
      <w:t>m@il</w:t>
    </w:r>
    <w:proofErr w:type="spellEnd"/>
    <w:proofErr w:type="gramStart"/>
    <w:r w:rsidRPr="005630F0">
      <w:rPr>
        <w:rFonts w:ascii="Arial" w:hAnsi="Arial" w:cs="Arial"/>
        <w:i/>
        <w:sz w:val="18"/>
        <w:szCs w:val="18"/>
        <w:lang w:val="es-CO"/>
      </w:rPr>
      <w:t xml:space="preserve">:  </w:t>
    </w:r>
    <w:r>
      <w:rPr>
        <w:rFonts w:ascii="Arial" w:hAnsi="Arial" w:cs="Arial"/>
        <w:i/>
        <w:sz w:val="18"/>
        <w:szCs w:val="18"/>
        <w:lang w:val="es-CO"/>
      </w:rPr>
      <w:t>norsupmonteria1</w:t>
    </w:r>
    <w:r w:rsidRPr="007E2842">
      <w:rPr>
        <w:rFonts w:ascii="Arial" w:hAnsi="Arial" w:cs="Arial"/>
        <w:i/>
        <w:sz w:val="18"/>
        <w:szCs w:val="18"/>
        <w:lang w:val="es-CO"/>
      </w:rPr>
      <w:t>@</w:t>
    </w:r>
    <w:r>
      <w:rPr>
        <w:rFonts w:ascii="Arial" w:hAnsi="Arial" w:cs="Arial"/>
        <w:i/>
        <w:sz w:val="18"/>
        <w:szCs w:val="18"/>
        <w:lang w:val="es-CO"/>
      </w:rPr>
      <w:t>hotmail.com</w:t>
    </w:r>
    <w:proofErr w:type="gramEnd"/>
  </w:p>
  <w:p w:rsidR="00F77DDB" w:rsidRPr="005630F0" w:rsidRDefault="00F77DDB" w:rsidP="001213C7">
    <w:pPr>
      <w:pStyle w:val="Piedepgina"/>
      <w:jc w:val="center"/>
      <w:rPr>
        <w:lang w:val="es-CO"/>
      </w:rPr>
    </w:pPr>
    <w:r>
      <w:rPr>
        <w:rFonts w:ascii="Arial" w:hAnsi="Arial" w:cs="Arial"/>
        <w:noProof/>
        <w:sz w:val="20"/>
        <w:szCs w:val="20"/>
        <w:lang w:val="es-CO" w:eastAsia="es-CO"/>
      </w:rPr>
      <mc:AlternateContent>
        <mc:Choice Requires="wps">
          <w:drawing>
            <wp:anchor distT="0" distB="0" distL="114300" distR="114300" simplePos="0" relativeHeight="251643904" behindDoc="0" locked="0" layoutInCell="1" allowOverlap="1" wp14:anchorId="09064D2F" wp14:editId="51CBC423">
              <wp:simplePos x="0" y="0"/>
              <wp:positionH relativeFrom="column">
                <wp:posOffset>-19050</wp:posOffset>
              </wp:positionH>
              <wp:positionV relativeFrom="paragraph">
                <wp:posOffset>-203200</wp:posOffset>
              </wp:positionV>
              <wp:extent cx="6286500" cy="0"/>
              <wp:effectExtent l="9525" t="13335" r="9525" b="5715"/>
              <wp:wrapTight wrapText="bothSides">
                <wp:wrapPolygon edited="0">
                  <wp:start x="0" y="-2147483648"/>
                  <wp:lineTo x="661" y="-2147483648"/>
                  <wp:lineTo x="661" y="-2147483648"/>
                  <wp:lineTo x="0" y="-2147483648"/>
                  <wp:lineTo x="0" y="-2147483648"/>
                </wp:wrapPolygon>
              </wp:wrapTight>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0EBCE" id="Conector recto 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6pt" to="49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a29GQIAADIEAAAOAAAAZHJzL2Uyb0RvYy54bWysU02P2yAQvVfqf0Dcs/6ok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">
              <w10:wrap type="tight"/>
            </v:line>
          </w:pict>
        </mc:Fallback>
      </mc:AlternateContent>
    </w:r>
    <w:r>
      <w:rPr>
        <w:rFonts w:ascii="Arial" w:hAnsi="Arial" w:cs="Arial"/>
        <w:noProof/>
        <w:sz w:val="20"/>
        <w:szCs w:val="20"/>
        <w:lang w:val="es-CO" w:eastAsia="es-CO"/>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DB" w:rsidRPr="005630F0" w:rsidRDefault="00F77DDB" w:rsidP="002418D8">
    <w:pPr>
      <w:pStyle w:val="Piedepgina"/>
      <w:rPr>
        <w:rFonts w:ascii="Arial" w:hAnsi="Arial" w:cs="Arial"/>
        <w:sz w:val="20"/>
        <w:szCs w:val="20"/>
      </w:rPr>
    </w:pPr>
    <w:r>
      <w:rPr>
        <w:rFonts w:ascii="Arial" w:hAnsi="Arial" w:cs="Arial"/>
        <w:noProof/>
        <w:sz w:val="20"/>
        <w:szCs w:val="20"/>
        <w:lang w:val="es-CO" w:eastAsia="es-CO"/>
      </w:rPr>
      <w:t xml:space="preserve">            </w:t>
    </w:r>
    <w:r>
      <w:rPr>
        <w:rFonts w:ascii="Arial" w:hAnsi="Arial" w:cs="Arial"/>
        <w:sz w:val="20"/>
        <w:szCs w:val="20"/>
      </w:rPr>
      <w:t xml:space="preserve">        </w:t>
    </w:r>
  </w:p>
  <w:p w:rsidR="00F77DDB" w:rsidRPr="005630F0" w:rsidRDefault="00F77DDB" w:rsidP="002418D8">
    <w:pPr>
      <w:pStyle w:val="Piedepgina"/>
      <w:jc w:val="center"/>
      <w:rPr>
        <w:rFonts w:ascii="Arial" w:hAnsi="Arial" w:cs="Arial"/>
        <w:sz w:val="18"/>
        <w:szCs w:val="18"/>
        <w:lang w:val="es-CO"/>
      </w:rPr>
    </w:pPr>
    <w:r>
      <w:rPr>
        <w:rFonts w:ascii="Arial" w:hAnsi="Arial" w:cs="Arial"/>
        <w:i/>
        <w:sz w:val="18"/>
        <w:szCs w:val="18"/>
        <w:lang w:val="es-CO"/>
      </w:rPr>
      <w:t>Carrera 1W No 37-115 B/Juan XXII   Teléfono   7</w:t>
    </w:r>
    <w:r w:rsidRPr="005630F0">
      <w:rPr>
        <w:rFonts w:ascii="Arial" w:hAnsi="Arial" w:cs="Arial"/>
        <w:i/>
        <w:sz w:val="18"/>
        <w:szCs w:val="18"/>
        <w:lang w:val="es-CO"/>
      </w:rPr>
      <w:t>8</w:t>
    </w:r>
    <w:r>
      <w:rPr>
        <w:rFonts w:ascii="Arial" w:hAnsi="Arial" w:cs="Arial"/>
        <w:i/>
        <w:sz w:val="18"/>
        <w:szCs w:val="18"/>
        <w:lang w:val="es-CO"/>
      </w:rPr>
      <w:t xml:space="preserve">49969 </w:t>
    </w:r>
    <w:r w:rsidRPr="005630F0">
      <w:rPr>
        <w:rFonts w:ascii="Arial" w:hAnsi="Arial" w:cs="Arial"/>
        <w:i/>
        <w:sz w:val="18"/>
        <w:szCs w:val="18"/>
        <w:lang w:val="es-CO"/>
      </w:rPr>
      <w:t xml:space="preserve">  e </w:t>
    </w:r>
    <w:proofErr w:type="spellStart"/>
    <w:r w:rsidRPr="005630F0">
      <w:rPr>
        <w:rFonts w:ascii="Arial" w:hAnsi="Arial" w:cs="Arial"/>
        <w:i/>
        <w:sz w:val="18"/>
        <w:szCs w:val="18"/>
        <w:lang w:val="es-CO"/>
      </w:rPr>
      <w:t>m@il</w:t>
    </w:r>
    <w:proofErr w:type="spellEnd"/>
    <w:proofErr w:type="gramStart"/>
    <w:r w:rsidRPr="005630F0">
      <w:rPr>
        <w:rFonts w:ascii="Arial" w:hAnsi="Arial" w:cs="Arial"/>
        <w:i/>
        <w:sz w:val="18"/>
        <w:szCs w:val="18"/>
        <w:lang w:val="es-CO"/>
      </w:rPr>
      <w:t xml:space="preserve">:  </w:t>
    </w:r>
    <w:r>
      <w:rPr>
        <w:rFonts w:ascii="Arial" w:hAnsi="Arial" w:cs="Arial"/>
        <w:i/>
        <w:sz w:val="18"/>
        <w:szCs w:val="18"/>
        <w:lang w:val="es-CO"/>
      </w:rPr>
      <w:t>norsupmonteria1</w:t>
    </w:r>
    <w:r w:rsidRPr="007E2842">
      <w:rPr>
        <w:rFonts w:ascii="Arial" w:hAnsi="Arial" w:cs="Arial"/>
        <w:i/>
        <w:sz w:val="18"/>
        <w:szCs w:val="18"/>
        <w:lang w:val="es-CO"/>
      </w:rPr>
      <w:t>@</w:t>
    </w:r>
    <w:r>
      <w:rPr>
        <w:rFonts w:ascii="Arial" w:hAnsi="Arial" w:cs="Arial"/>
        <w:i/>
        <w:sz w:val="18"/>
        <w:szCs w:val="18"/>
        <w:lang w:val="es-CO"/>
      </w:rPr>
      <w:t>hotmail.com</w:t>
    </w:r>
    <w:proofErr w:type="gramEnd"/>
  </w:p>
  <w:p w:rsidR="00F77DDB" w:rsidRPr="005630F0" w:rsidRDefault="00F77DDB" w:rsidP="002418D8">
    <w:pPr>
      <w:pStyle w:val="Piedepgina"/>
      <w:jc w:val="center"/>
      <w:rPr>
        <w:lang w:val="es-CO"/>
      </w:rPr>
    </w:pPr>
    <w:r>
      <w:rPr>
        <w:rFonts w:ascii="Arial" w:hAnsi="Arial" w:cs="Arial"/>
        <w:noProof/>
        <w:sz w:val="20"/>
        <w:szCs w:val="20"/>
        <w:lang w:val="es-CO" w:eastAsia="es-CO"/>
      </w:rPr>
      <mc:AlternateContent>
        <mc:Choice Requires="wps">
          <w:drawing>
            <wp:anchor distT="0" distB="0" distL="114300" distR="114300" simplePos="0" relativeHeight="251672576" behindDoc="0" locked="0" layoutInCell="1" allowOverlap="1" wp14:anchorId="6CF17973" wp14:editId="06CD3089">
              <wp:simplePos x="0" y="0"/>
              <wp:positionH relativeFrom="column">
                <wp:posOffset>-19050</wp:posOffset>
              </wp:positionH>
              <wp:positionV relativeFrom="paragraph">
                <wp:posOffset>-203200</wp:posOffset>
              </wp:positionV>
              <wp:extent cx="6286500" cy="0"/>
              <wp:effectExtent l="9525" t="13335" r="9525" b="5715"/>
              <wp:wrapTight wrapText="bothSides">
                <wp:wrapPolygon edited="0">
                  <wp:start x="0" y="-2147483648"/>
                  <wp:lineTo x="661" y="-2147483648"/>
                  <wp:lineTo x="661" y="-2147483648"/>
                  <wp:lineTo x="0" y="-2147483648"/>
                  <wp:lineTo x="0" y="-2147483648"/>
                </wp:wrapPolygon>
              </wp:wrapTight>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63ACE" id="Conector recto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6pt" to="49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oXIGAIAADI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">
              <w10:wrap type="tight"/>
            </v:line>
          </w:pict>
        </mc:Fallback>
      </mc:AlternateContent>
    </w:r>
  </w:p>
  <w:p w:rsidR="00F77DDB" w:rsidRPr="002418D8" w:rsidRDefault="00F77DDB">
    <w:pPr>
      <w:pStyle w:val="Piedepgina"/>
      <w:rPr>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0BD" w:rsidRDefault="005A60BD">
      <w:r>
        <w:separator/>
      </w:r>
    </w:p>
  </w:footnote>
  <w:footnote w:type="continuationSeparator" w:id="0">
    <w:p w:rsidR="005A60BD" w:rsidRDefault="005A6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DB" w:rsidRDefault="00F77DDB" w:rsidP="001213C7">
    <w:pPr>
      <w:rPr>
        <w:rFonts w:ascii="Arial" w:hAnsi="Arial" w:cs="Arial"/>
        <w:b/>
      </w:rPr>
    </w:pPr>
    <w:r>
      <w:rPr>
        <w:rFonts w:ascii="Arial" w:hAnsi="Arial" w:cs="Arial"/>
        <w:b/>
        <w:noProof/>
        <w:lang w:val="es-CO" w:eastAsia="es-CO"/>
      </w:rPr>
      <w:drawing>
        <wp:anchor distT="0" distB="0" distL="114300" distR="114300" simplePos="0" relativeHeight="251664384" behindDoc="0" locked="0" layoutInCell="1" allowOverlap="1" wp14:anchorId="3503E996" wp14:editId="7224F5E2">
          <wp:simplePos x="0" y="0"/>
          <wp:positionH relativeFrom="column">
            <wp:posOffset>-47625</wp:posOffset>
          </wp:positionH>
          <wp:positionV relativeFrom="paragraph">
            <wp:posOffset>-126365</wp:posOffset>
          </wp:positionV>
          <wp:extent cx="620395" cy="638175"/>
          <wp:effectExtent l="0" t="0" r="8255"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s-CO" w:eastAsia="es-CO"/>
      </w:rPr>
      <mc:AlternateContent>
        <mc:Choice Requires="wps">
          <w:drawing>
            <wp:anchor distT="0" distB="0" distL="114300" distR="114300" simplePos="0" relativeHeight="251660288" behindDoc="0" locked="0" layoutInCell="1" allowOverlap="1" wp14:anchorId="63084C98" wp14:editId="506F52F0">
              <wp:simplePos x="0" y="0"/>
              <wp:positionH relativeFrom="column">
                <wp:posOffset>567690</wp:posOffset>
              </wp:positionH>
              <wp:positionV relativeFrom="paragraph">
                <wp:posOffset>16510</wp:posOffset>
              </wp:positionV>
              <wp:extent cx="3321685" cy="544195"/>
              <wp:effectExtent l="0" t="3810" r="0" b="4445"/>
              <wp:wrapTight wrapText="bothSides">
                <wp:wrapPolygon edited="0">
                  <wp:start x="0" y="0"/>
                  <wp:lineTo x="21600" y="0"/>
                  <wp:lineTo x="21600" y="21600"/>
                  <wp:lineTo x="0" y="21600"/>
                  <wp:lineTo x="0" y="0"/>
                </wp:wrapPolygon>
              </wp:wrapTight>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68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DB" w:rsidRDefault="00F77DDB" w:rsidP="001213C7">
                          <w:pPr>
                            <w:jc w:val="center"/>
                            <w:rPr>
                              <w:rFonts w:ascii="Arial" w:hAnsi="Arial" w:cs="Arial"/>
                              <w:b/>
                            </w:rPr>
                          </w:pPr>
                          <w:r w:rsidRPr="00C57076">
                            <w:rPr>
                              <w:rFonts w:ascii="Arial" w:hAnsi="Arial" w:cs="Arial"/>
                              <w:b/>
                            </w:rPr>
                            <w:t>I</w:t>
                          </w:r>
                          <w:r>
                            <w:rPr>
                              <w:rFonts w:ascii="Arial" w:hAnsi="Arial" w:cs="Arial"/>
                              <w:b/>
                            </w:rPr>
                            <w:t>NSTITUCIÓN EDUCATIVA ESCUELA NORMAL SUPERIOR DE MONTERÍA</w:t>
                          </w:r>
                        </w:p>
                        <w:p w:rsidR="00F77DDB" w:rsidRPr="009D37CC" w:rsidRDefault="00F77DDB" w:rsidP="001213C7">
                          <w:pPr>
                            <w:jc w:val="center"/>
                            <w:rPr>
                              <w:rFonts w:ascii="Arial" w:hAnsi="Arial" w:cs="Arial"/>
                              <w:sz w:val="16"/>
                              <w:szCs w:val="16"/>
                              <w:lang w:val="es-CO"/>
                            </w:rPr>
                          </w:pPr>
                          <w:r w:rsidRPr="00681D8E">
                            <w:rPr>
                              <w:rFonts w:ascii="Arial" w:hAnsi="Arial" w:cs="Arial"/>
                              <w:sz w:val="16"/>
                              <w:szCs w:val="16"/>
                            </w:rPr>
                            <w:t xml:space="preserve">DANE No. </w:t>
                          </w:r>
                          <w:r>
                            <w:rPr>
                              <w:rFonts w:ascii="Arial" w:hAnsi="Arial" w:cs="Arial"/>
                              <w:sz w:val="16"/>
                              <w:szCs w:val="16"/>
                              <w:lang w:val="es-CO"/>
                            </w:rPr>
                            <w:t>123001000157</w:t>
                          </w:r>
                          <w:r w:rsidRPr="00681D8E">
                            <w:rPr>
                              <w:rFonts w:ascii="Arial" w:hAnsi="Arial" w:cs="Arial"/>
                              <w:sz w:val="16"/>
                              <w:szCs w:val="16"/>
                            </w:rPr>
                            <w:t xml:space="preserve"> NIT: </w:t>
                          </w:r>
                          <w:r>
                            <w:rPr>
                              <w:rFonts w:ascii="Arial" w:hAnsi="Arial" w:cs="Arial"/>
                              <w:sz w:val="16"/>
                              <w:szCs w:val="16"/>
                              <w:lang w:val="es-CO"/>
                            </w:rPr>
                            <w:t>812002135-0</w:t>
                          </w:r>
                        </w:p>
                        <w:p w:rsidR="00F77DDB" w:rsidRPr="00700B7C" w:rsidRDefault="00F77DDB" w:rsidP="001213C7">
                          <w:pPr>
                            <w:rPr>
                              <w:rFonts w:ascii="Arial" w:hAnsi="Arial" w:cs="Arial"/>
                              <w:b/>
                              <w:sz w:val="20"/>
                              <w:szCs w:val="20"/>
                            </w:rPr>
                          </w:pPr>
                          <w:r>
                            <w:rPr>
                              <w:rFonts w:ascii="Arial" w:hAnsi="Arial" w:cs="Arial"/>
                              <w:b/>
                              <w:sz w:val="20"/>
                              <w:szCs w:val="20"/>
                            </w:rPr>
                            <w:t xml:space="preserve">                             </w:t>
                          </w:r>
                          <w:r w:rsidRPr="00700B7C">
                            <w:rPr>
                              <w:rFonts w:ascii="Arial" w:hAnsi="Arial" w:cs="Arial"/>
                              <w:b/>
                              <w:sz w:val="20"/>
                              <w:szCs w:val="20"/>
                            </w:rPr>
                            <w:t>Montería - Córdoba</w:t>
                          </w:r>
                        </w:p>
                        <w:p w:rsidR="00F77DDB" w:rsidRPr="00C44173" w:rsidRDefault="00F77DDB" w:rsidP="001213C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84C98" id="_x0000_t202" coordsize="21600,21600" o:spt="202" path="m,l,21600r21600,l21600,xe">
              <v:stroke joinstyle="miter"/>
              <v:path gradientshapeok="t" o:connecttype="rect"/>
            </v:shapetype>
            <v:shape id="Cuadro de texto 8" o:spid="_x0000_s1026" type="#_x0000_t202" style="position:absolute;margin-left:44.7pt;margin-top:1.3pt;width:261.55pt;height:4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" filled="f" stroked="f">
              <v:textbox>
                <w:txbxContent>
                  <w:p w:rsidR="00F77DDB" w:rsidRDefault="00F77DDB" w:rsidP="001213C7">
                    <w:pPr>
                      <w:jc w:val="center"/>
                      <w:rPr>
                        <w:rFonts w:ascii="Arial" w:hAnsi="Arial" w:cs="Arial"/>
                        <w:b/>
                      </w:rPr>
                    </w:pPr>
                    <w:r w:rsidRPr="00C57076">
                      <w:rPr>
                        <w:rFonts w:ascii="Arial" w:hAnsi="Arial" w:cs="Arial"/>
                        <w:b/>
                      </w:rPr>
                      <w:t>I</w:t>
                    </w:r>
                    <w:r>
                      <w:rPr>
                        <w:rFonts w:ascii="Arial" w:hAnsi="Arial" w:cs="Arial"/>
                        <w:b/>
                      </w:rPr>
                      <w:t>NSTITUCIÓN EDUCATIVA ESCUELA NORMAL SUPERIOR DE MONTERÍA</w:t>
                    </w:r>
                  </w:p>
                  <w:p w:rsidR="00F77DDB" w:rsidRPr="009D37CC" w:rsidRDefault="00F77DDB" w:rsidP="001213C7">
                    <w:pPr>
                      <w:jc w:val="center"/>
                      <w:rPr>
                        <w:rFonts w:ascii="Arial" w:hAnsi="Arial" w:cs="Arial"/>
                        <w:sz w:val="16"/>
                        <w:szCs w:val="16"/>
                        <w:lang w:val="es-CO"/>
                      </w:rPr>
                    </w:pPr>
                    <w:r w:rsidRPr="00681D8E">
                      <w:rPr>
                        <w:rFonts w:ascii="Arial" w:hAnsi="Arial" w:cs="Arial"/>
                        <w:sz w:val="16"/>
                        <w:szCs w:val="16"/>
                      </w:rPr>
                      <w:t xml:space="preserve">DANE No. </w:t>
                    </w:r>
                    <w:r>
                      <w:rPr>
                        <w:rFonts w:ascii="Arial" w:hAnsi="Arial" w:cs="Arial"/>
                        <w:sz w:val="16"/>
                        <w:szCs w:val="16"/>
                        <w:lang w:val="es-CO"/>
                      </w:rPr>
                      <w:t>123001000157</w:t>
                    </w:r>
                    <w:r w:rsidRPr="00681D8E">
                      <w:rPr>
                        <w:rFonts w:ascii="Arial" w:hAnsi="Arial" w:cs="Arial"/>
                        <w:sz w:val="16"/>
                        <w:szCs w:val="16"/>
                      </w:rPr>
                      <w:t xml:space="preserve"> NIT: </w:t>
                    </w:r>
                    <w:r>
                      <w:rPr>
                        <w:rFonts w:ascii="Arial" w:hAnsi="Arial" w:cs="Arial"/>
                        <w:sz w:val="16"/>
                        <w:szCs w:val="16"/>
                        <w:lang w:val="es-CO"/>
                      </w:rPr>
                      <w:t>812002135-0</w:t>
                    </w:r>
                  </w:p>
                  <w:p w:rsidR="00F77DDB" w:rsidRPr="00700B7C" w:rsidRDefault="00F77DDB" w:rsidP="001213C7">
                    <w:pPr>
                      <w:rPr>
                        <w:rFonts w:ascii="Arial" w:hAnsi="Arial" w:cs="Arial"/>
                        <w:b/>
                        <w:sz w:val="20"/>
                        <w:szCs w:val="20"/>
                      </w:rPr>
                    </w:pPr>
                    <w:r>
                      <w:rPr>
                        <w:rFonts w:ascii="Arial" w:hAnsi="Arial" w:cs="Arial"/>
                        <w:b/>
                        <w:sz w:val="20"/>
                        <w:szCs w:val="20"/>
                      </w:rPr>
                      <w:t xml:space="preserve">                             </w:t>
                    </w:r>
                    <w:r w:rsidRPr="00700B7C">
                      <w:rPr>
                        <w:rFonts w:ascii="Arial" w:hAnsi="Arial" w:cs="Arial"/>
                        <w:b/>
                        <w:sz w:val="20"/>
                        <w:szCs w:val="20"/>
                      </w:rPr>
                      <w:t>Montería - Córdoba</w:t>
                    </w:r>
                  </w:p>
                  <w:p w:rsidR="00F77DDB" w:rsidRPr="00C44173" w:rsidRDefault="00F77DDB" w:rsidP="001213C7">
                    <w:pPr>
                      <w:rPr>
                        <w:szCs w:val="18"/>
                      </w:rPr>
                    </w:pPr>
                  </w:p>
                </w:txbxContent>
              </v:textbox>
              <w10:wrap type="tight"/>
            </v:shape>
          </w:pict>
        </mc:Fallback>
      </mc:AlternateContent>
    </w:r>
    <w:r>
      <w:rPr>
        <w:rFonts w:ascii="Arial" w:hAnsi="Arial" w:cs="Arial"/>
        <w:noProof/>
        <w:sz w:val="44"/>
        <w:szCs w:val="44"/>
        <w:lang w:val="es-CO" w:eastAsia="es-CO"/>
      </w:rPr>
      <mc:AlternateContent>
        <mc:Choice Requires="wps">
          <w:drawing>
            <wp:anchor distT="0" distB="0" distL="114300" distR="114300" simplePos="0" relativeHeight="251654144" behindDoc="0" locked="0" layoutInCell="1" allowOverlap="1" wp14:anchorId="0EF9C981" wp14:editId="1FB40AA5">
              <wp:simplePos x="0" y="0"/>
              <wp:positionH relativeFrom="column">
                <wp:posOffset>4079875</wp:posOffset>
              </wp:positionH>
              <wp:positionV relativeFrom="paragraph">
                <wp:posOffset>26670</wp:posOffset>
              </wp:positionV>
              <wp:extent cx="0" cy="457200"/>
              <wp:effectExtent l="12700" t="13970" r="6350" b="5080"/>
              <wp:wrapTight wrapText="bothSides">
                <wp:wrapPolygon edited="0">
                  <wp:start x="-2147483648" y="0"/>
                  <wp:lineTo x="-2147483648" y="60"/>
                  <wp:lineTo x="-2147483648" y="60"/>
                  <wp:lineTo x="-2147483648" y="0"/>
                  <wp:lineTo x="-2147483648" y="0"/>
                </wp:wrapPolygon>
              </wp:wrapTight>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47F15"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25pt,2.1pt" to="321.2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">
              <w10:wrap type="tight"/>
            </v:line>
          </w:pict>
        </mc:Fallback>
      </mc:AlternateContent>
    </w:r>
    <w:r>
      <w:rPr>
        <w:rFonts w:ascii="Arial" w:hAnsi="Arial" w:cs="Arial"/>
        <w:noProof/>
        <w:lang w:val="es-CO" w:eastAsia="es-CO"/>
      </w:rPr>
      <mc:AlternateContent>
        <mc:Choice Requires="wps">
          <w:drawing>
            <wp:anchor distT="0" distB="0" distL="114300" distR="114300" simplePos="0" relativeHeight="251645952" behindDoc="0" locked="0" layoutInCell="1" allowOverlap="1" wp14:anchorId="590918EF" wp14:editId="4D0E5D1E">
              <wp:simplePos x="0" y="0"/>
              <wp:positionH relativeFrom="column">
                <wp:posOffset>4152900</wp:posOffset>
              </wp:positionH>
              <wp:positionV relativeFrom="paragraph">
                <wp:posOffset>54610</wp:posOffset>
              </wp:positionV>
              <wp:extent cx="1857375" cy="457200"/>
              <wp:effectExtent l="0" t="3810" r="0" b="0"/>
              <wp:wrapTight wrapText="bothSides">
                <wp:wrapPolygon edited="0">
                  <wp:start x="0" y="0"/>
                  <wp:lineTo x="21600" y="0"/>
                  <wp:lineTo x="21600" y="21600"/>
                  <wp:lineTo x="0" y="21600"/>
                  <wp:lineTo x="0" y="0"/>
                </wp:wrapPolygon>
              </wp:wrapTight>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DB" w:rsidRPr="007A0654" w:rsidRDefault="00F77DDB" w:rsidP="001213C7">
                          <w:pPr>
                            <w:jc w:val="center"/>
                            <w:rPr>
                              <w:i/>
                              <w:noProof/>
                              <w:sz w:val="22"/>
                              <w:lang w:val="es-CO" w:eastAsia="es-CO"/>
                            </w:rPr>
                          </w:pPr>
                          <w:r>
                            <w:rPr>
                              <w:i/>
                              <w:noProof/>
                              <w:sz w:val="22"/>
                              <w:lang w:val="es-CO" w:eastAsia="es-CO"/>
                            </w:rPr>
                            <w:t>Ciencia, liderazgo y formación</w:t>
                          </w:r>
                        </w:p>
                        <w:p w:rsidR="00F77DDB" w:rsidRPr="009D37CC" w:rsidRDefault="00F77DDB" w:rsidP="001213C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918EF" id="Cuadro de texto 6" o:spid="_x0000_s1027" type="#_x0000_t202" style="position:absolute;margin-left:327pt;margin-top:4.3pt;width:146.25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" filled="f" stroked="f">
              <v:textbox>
                <w:txbxContent>
                  <w:p w:rsidR="00F77DDB" w:rsidRPr="007A0654" w:rsidRDefault="00F77DDB" w:rsidP="001213C7">
                    <w:pPr>
                      <w:jc w:val="center"/>
                      <w:rPr>
                        <w:i/>
                        <w:noProof/>
                        <w:sz w:val="22"/>
                        <w:lang w:val="es-CO" w:eastAsia="es-CO"/>
                      </w:rPr>
                    </w:pPr>
                    <w:r>
                      <w:rPr>
                        <w:i/>
                        <w:noProof/>
                        <w:sz w:val="22"/>
                        <w:lang w:val="es-CO" w:eastAsia="es-CO"/>
                      </w:rPr>
                      <w:t>Ciencia, liderazgo y formación</w:t>
                    </w:r>
                  </w:p>
                  <w:p w:rsidR="00F77DDB" w:rsidRPr="009D37CC" w:rsidRDefault="00F77DDB" w:rsidP="001213C7">
                    <w:pPr>
                      <w:rPr>
                        <w:szCs w:val="18"/>
                      </w:rPr>
                    </w:pPr>
                  </w:p>
                </w:txbxContent>
              </v:textbox>
              <w10:wrap type="tight"/>
            </v:shape>
          </w:pict>
        </mc:Fallback>
      </mc:AlternateContent>
    </w:r>
  </w:p>
  <w:p w:rsidR="00F77DDB" w:rsidRDefault="00F77DDB" w:rsidP="001213C7">
    <w:pPr>
      <w:rPr>
        <w:rFonts w:ascii="Arial" w:hAnsi="Arial" w:cs="Arial"/>
        <w:b/>
      </w:rPr>
    </w:pPr>
  </w:p>
  <w:p w:rsidR="00F77DDB" w:rsidRPr="00700B7C" w:rsidRDefault="00F77DDB" w:rsidP="001213C7">
    <w:pPr>
      <w:rPr>
        <w:rFonts w:ascii="Arial" w:hAnsi="Arial" w:cs="Arial"/>
        <w:b/>
        <w:sz w:val="20"/>
        <w:szCs w:val="20"/>
      </w:rPr>
    </w:pPr>
    <w:r>
      <w:rPr>
        <w:rFonts w:ascii="Arial" w:hAnsi="Arial" w:cs="Arial"/>
        <w:b/>
      </w:rPr>
      <w:t xml:space="preserve"> </w:t>
    </w:r>
  </w:p>
  <w:p w:rsidR="00F77DDB" w:rsidRDefault="00F77DDB" w:rsidP="001213C7">
    <w:pPr>
      <w:jc w:val="center"/>
    </w:pPr>
    <w:r>
      <w:rPr>
        <w:rFonts w:ascii="Bookman Old Style" w:hAnsi="Bookman Old Style" w:cs="Century"/>
        <w:b/>
        <w:noProof/>
        <w:lang w:val="es-CO" w:eastAsia="es-CO"/>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165100</wp:posOffset>
              </wp:positionV>
              <wp:extent cx="6172200" cy="494665"/>
              <wp:effectExtent l="0" t="127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DB" w:rsidRPr="005630F0" w:rsidRDefault="00F77DDB" w:rsidP="00052A5B">
                          <w:pPr>
                            <w:jc w:val="center"/>
                            <w:rPr>
                              <w:rFonts w:ascii="Arial" w:hAnsi="Arial" w:cs="Arial"/>
                              <w:sz w:val="20"/>
                              <w:szCs w:val="20"/>
                            </w:rPr>
                          </w:pPr>
                          <w:r>
                            <w:rPr>
                              <w:rFonts w:ascii="Arial" w:hAnsi="Arial" w:cs="Arial"/>
                              <w:sz w:val="20"/>
                              <w:szCs w:val="20"/>
                            </w:rPr>
                            <w:t xml:space="preserve">Con renovación de acreditación de calidad </w:t>
                          </w:r>
                          <w:r w:rsidRPr="005630F0">
                            <w:rPr>
                              <w:rFonts w:ascii="Arial" w:hAnsi="Arial" w:cs="Arial"/>
                              <w:sz w:val="20"/>
                              <w:szCs w:val="20"/>
                            </w:rPr>
                            <w:t>según resolución N°</w:t>
                          </w:r>
                          <w:r>
                            <w:rPr>
                              <w:rFonts w:ascii="Arial" w:hAnsi="Arial" w:cs="Arial"/>
                              <w:sz w:val="20"/>
                              <w:szCs w:val="20"/>
                            </w:rPr>
                            <w:t xml:space="preserve"> 001443 de 7 de febrero de 2019 del MEN</w:t>
                          </w:r>
                        </w:p>
                        <w:p w:rsidR="00F77DDB" w:rsidRPr="00851428" w:rsidRDefault="00F77DDB" w:rsidP="001213C7">
                          <w:pPr>
                            <w:jc w:val="cente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8" type="#_x0000_t202" style="position:absolute;left:0;text-align:left;margin-left:-18pt;margin-top:13pt;width:486pt;height:38.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" filled="f" stroked="f">
              <v:textbox>
                <w:txbxContent>
                  <w:p w:rsidR="00F77DDB" w:rsidRPr="005630F0" w:rsidRDefault="00F77DDB" w:rsidP="00052A5B">
                    <w:pPr>
                      <w:jc w:val="center"/>
                      <w:rPr>
                        <w:rFonts w:ascii="Arial" w:hAnsi="Arial" w:cs="Arial"/>
                        <w:sz w:val="20"/>
                        <w:szCs w:val="20"/>
                      </w:rPr>
                    </w:pPr>
                    <w:r>
                      <w:rPr>
                        <w:rFonts w:ascii="Arial" w:hAnsi="Arial" w:cs="Arial"/>
                        <w:sz w:val="20"/>
                        <w:szCs w:val="20"/>
                      </w:rPr>
                      <w:t xml:space="preserve">Con renovación de acreditación de calidad </w:t>
                    </w:r>
                    <w:r w:rsidRPr="005630F0">
                      <w:rPr>
                        <w:rFonts w:ascii="Arial" w:hAnsi="Arial" w:cs="Arial"/>
                        <w:sz w:val="20"/>
                        <w:szCs w:val="20"/>
                      </w:rPr>
                      <w:t>según resolución N°</w:t>
                    </w:r>
                    <w:r>
                      <w:rPr>
                        <w:rFonts w:ascii="Arial" w:hAnsi="Arial" w:cs="Arial"/>
                        <w:sz w:val="20"/>
                        <w:szCs w:val="20"/>
                      </w:rPr>
                      <w:t xml:space="preserve"> 001443 de 7 de febrero de 2019 del MEN</w:t>
                    </w:r>
                  </w:p>
                  <w:p w:rsidR="00F77DDB" w:rsidRPr="00851428" w:rsidRDefault="00F77DDB" w:rsidP="001213C7">
                    <w:pPr>
                      <w:jc w:val="center"/>
                      <w:rPr>
                        <w:rFonts w:ascii="Arial" w:hAnsi="Arial" w:cs="Arial"/>
                        <w:sz w:val="14"/>
                        <w:szCs w:val="14"/>
                      </w:rPr>
                    </w:pPr>
                  </w:p>
                </w:txbxContent>
              </v:textbox>
            </v:shape>
          </w:pict>
        </mc:Fallback>
      </mc:AlternateContent>
    </w:r>
    <w:r>
      <w:rPr>
        <w:rFonts w:ascii="Arial" w:hAnsi="Arial" w:cs="Arial"/>
        <w:b/>
        <w:noProof/>
        <w:sz w:val="20"/>
        <w:szCs w:val="20"/>
        <w:lang w:val="es-CO" w:eastAsia="es-CO"/>
      </w:rPr>
      <mc:AlternateContent>
        <mc:Choice Requires="wps">
          <w:drawing>
            <wp:anchor distT="0" distB="0" distL="114300" distR="114300" simplePos="0" relativeHeight="251650048" behindDoc="0" locked="0" layoutInCell="1" allowOverlap="1">
              <wp:simplePos x="0" y="0"/>
              <wp:positionH relativeFrom="column">
                <wp:posOffset>-76200</wp:posOffset>
              </wp:positionH>
              <wp:positionV relativeFrom="paragraph">
                <wp:posOffset>47625</wp:posOffset>
              </wp:positionV>
              <wp:extent cx="6057900" cy="0"/>
              <wp:effectExtent l="9525" t="7620" r="9525" b="11430"/>
              <wp:wrapTight wrapText="bothSides">
                <wp:wrapPolygon edited="0">
                  <wp:start x="0" y="-2147483648"/>
                  <wp:lineTo x="625" y="-2147483648"/>
                  <wp:lineTo x="625" y="-2147483648"/>
                  <wp:lineTo x="0" y="-2147483648"/>
                  <wp:lineTo x="0" y="-2147483648"/>
                </wp:wrapPolygon>
              </wp:wrapTight>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A4C73" id="Conector recto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75pt" to="47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58uGQIAADI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">
              <w10:wrap type="tight"/>
            </v:line>
          </w:pict>
        </mc:Fallback>
      </mc:AlternateContent>
    </w:r>
  </w:p>
  <w:p w:rsidR="00F77DDB" w:rsidRDefault="00F77DDB" w:rsidP="001213C7">
    <w:pPr>
      <w:rPr>
        <w:rFonts w:ascii="Arial" w:hAnsi="Arial" w:cs="Arial"/>
        <w:sz w:val="22"/>
        <w:szCs w:val="22"/>
      </w:rPr>
    </w:pPr>
  </w:p>
  <w:p w:rsidR="00F77DDB" w:rsidRPr="007E2842" w:rsidRDefault="00F77DDB" w:rsidP="001213C7">
    <w:pPr>
      <w:jc w:val="center"/>
      <w:rPr>
        <w:rFonts w:ascii="Arial" w:hAnsi="Arial" w:cs="Arial"/>
        <w:sz w:val="44"/>
        <w:szCs w:val="44"/>
      </w:rPr>
    </w:pPr>
    <w:r>
      <w:rPr>
        <w:rFonts w:ascii="Arial" w:hAnsi="Arial" w:cs="Arial"/>
        <w:b/>
        <w:noProof/>
        <w:sz w:val="20"/>
        <w:szCs w:val="20"/>
        <w:lang w:val="es-CO" w:eastAsia="es-CO"/>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163830</wp:posOffset>
              </wp:positionV>
              <wp:extent cx="6057900" cy="0"/>
              <wp:effectExtent l="9525" t="12065" r="9525" b="6985"/>
              <wp:wrapTight wrapText="bothSides">
                <wp:wrapPolygon edited="0">
                  <wp:start x="0" y="-2147483648"/>
                  <wp:lineTo x="625" y="-2147483648"/>
                  <wp:lineTo x="625" y="-2147483648"/>
                  <wp:lineTo x="0" y="-2147483648"/>
                  <wp:lineTo x="0" y="-2147483648"/>
                </wp:wrapPolygon>
              </wp:wrapTight>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95655" id="Conector recto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2.9pt" to="473.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">
              <w10:wrap type="tight"/>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DB" w:rsidRDefault="00637DCC">
    <w:pPr>
      <w:pStyle w:val="Encabezado"/>
      <w:rPr>
        <w:noProof/>
        <w:lang w:val="es-CO" w:eastAsia="es-CO"/>
      </w:rPr>
    </w:pPr>
    <w:r>
      <w:rPr>
        <w:rFonts w:ascii="Arial" w:hAnsi="Arial" w:cs="Arial"/>
        <w:noProof/>
        <w:lang w:val="es-CO" w:eastAsia="es-CO"/>
      </w:rPr>
      <mc:AlternateContent>
        <mc:Choice Requires="wps">
          <w:drawing>
            <wp:anchor distT="0" distB="0" distL="114300" distR="114300" simplePos="0" relativeHeight="251657728" behindDoc="0" locked="0" layoutInCell="1" allowOverlap="1" wp14:anchorId="3EAFB186" wp14:editId="753A494D">
              <wp:simplePos x="0" y="0"/>
              <wp:positionH relativeFrom="column">
                <wp:posOffset>5057029</wp:posOffset>
              </wp:positionH>
              <wp:positionV relativeFrom="paragraph">
                <wp:posOffset>-76504</wp:posOffset>
              </wp:positionV>
              <wp:extent cx="7951" cy="534808"/>
              <wp:effectExtent l="0" t="0" r="30480" b="36830"/>
              <wp:wrapNone/>
              <wp:docPr id="18" name="Conector recto 18"/>
              <wp:cNvGraphicFramePr/>
              <a:graphic xmlns:a="http://schemas.openxmlformats.org/drawingml/2006/main">
                <a:graphicData uri="http://schemas.microsoft.com/office/word/2010/wordprocessingShape">
                  <wps:wsp>
                    <wps:cNvCnPr/>
                    <wps:spPr>
                      <a:xfrm>
                        <a:off x="0" y="0"/>
                        <a:ext cx="7951" cy="5348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7ACA0" id="Conector recto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2pt,-6pt" to="398.8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" strokecolor="black [3040]"/>
          </w:pict>
        </mc:Fallback>
      </mc:AlternateContent>
    </w:r>
    <w:r>
      <w:rPr>
        <w:rFonts w:ascii="Arial" w:hAnsi="Arial" w:cs="Arial"/>
        <w:noProof/>
        <w:lang w:val="es-CO" w:eastAsia="es-CO"/>
      </w:rPr>
      <mc:AlternateContent>
        <mc:Choice Requires="wps">
          <w:drawing>
            <wp:anchor distT="0" distB="0" distL="114300" distR="114300" simplePos="0" relativeHeight="251659776" behindDoc="0" locked="0" layoutInCell="1" allowOverlap="1" wp14:anchorId="5D493E63" wp14:editId="5DEB3773">
              <wp:simplePos x="0" y="0"/>
              <wp:positionH relativeFrom="column">
                <wp:posOffset>683812</wp:posOffset>
              </wp:positionH>
              <wp:positionV relativeFrom="paragraph">
                <wp:posOffset>11292</wp:posOffset>
              </wp:positionV>
              <wp:extent cx="3321685" cy="544195"/>
              <wp:effectExtent l="0" t="3810" r="0" b="4445"/>
              <wp:wrapTight wrapText="bothSides">
                <wp:wrapPolygon edited="0">
                  <wp:start x="0" y="0"/>
                  <wp:lineTo x="21600" y="0"/>
                  <wp:lineTo x="21600" y="21600"/>
                  <wp:lineTo x="0" y="21600"/>
                  <wp:lineTo x="0" y="0"/>
                </wp:wrapPolygon>
              </wp:wrapTight>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68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DCC" w:rsidRDefault="00637DCC" w:rsidP="00637DCC">
                          <w:pPr>
                            <w:jc w:val="center"/>
                            <w:rPr>
                              <w:rFonts w:ascii="Arial" w:hAnsi="Arial" w:cs="Arial"/>
                              <w:b/>
                            </w:rPr>
                          </w:pPr>
                          <w:r w:rsidRPr="00C57076">
                            <w:rPr>
                              <w:rFonts w:ascii="Arial" w:hAnsi="Arial" w:cs="Arial"/>
                              <w:b/>
                            </w:rPr>
                            <w:t>I</w:t>
                          </w:r>
                          <w:r>
                            <w:rPr>
                              <w:rFonts w:ascii="Arial" w:hAnsi="Arial" w:cs="Arial"/>
                              <w:b/>
                            </w:rPr>
                            <w:t>NSTITUCIÓN EDUCATIVA ESCUELA NORMAL SUPERIOR DE MONTERÍA</w:t>
                          </w:r>
                        </w:p>
                        <w:p w:rsidR="00637DCC" w:rsidRPr="009D37CC" w:rsidRDefault="00637DCC" w:rsidP="00637DCC">
                          <w:pPr>
                            <w:jc w:val="center"/>
                            <w:rPr>
                              <w:rFonts w:ascii="Arial" w:hAnsi="Arial" w:cs="Arial"/>
                              <w:sz w:val="16"/>
                              <w:szCs w:val="16"/>
                              <w:lang w:val="es-CO"/>
                            </w:rPr>
                          </w:pPr>
                          <w:r w:rsidRPr="00681D8E">
                            <w:rPr>
                              <w:rFonts w:ascii="Arial" w:hAnsi="Arial" w:cs="Arial"/>
                              <w:sz w:val="16"/>
                              <w:szCs w:val="16"/>
                            </w:rPr>
                            <w:t xml:space="preserve">DANE No. </w:t>
                          </w:r>
                          <w:r>
                            <w:rPr>
                              <w:rFonts w:ascii="Arial" w:hAnsi="Arial" w:cs="Arial"/>
                              <w:sz w:val="16"/>
                              <w:szCs w:val="16"/>
                              <w:lang w:val="es-CO"/>
                            </w:rPr>
                            <w:t>123001000157</w:t>
                          </w:r>
                          <w:r w:rsidRPr="00681D8E">
                            <w:rPr>
                              <w:rFonts w:ascii="Arial" w:hAnsi="Arial" w:cs="Arial"/>
                              <w:sz w:val="16"/>
                              <w:szCs w:val="16"/>
                            </w:rPr>
                            <w:t xml:space="preserve"> NIT: </w:t>
                          </w:r>
                          <w:r>
                            <w:rPr>
                              <w:rFonts w:ascii="Arial" w:hAnsi="Arial" w:cs="Arial"/>
                              <w:sz w:val="16"/>
                              <w:szCs w:val="16"/>
                              <w:lang w:val="es-CO"/>
                            </w:rPr>
                            <w:t>812002135-0</w:t>
                          </w:r>
                        </w:p>
                        <w:p w:rsidR="00637DCC" w:rsidRPr="00700B7C" w:rsidRDefault="00637DCC" w:rsidP="00637DCC">
                          <w:pPr>
                            <w:rPr>
                              <w:rFonts w:ascii="Arial" w:hAnsi="Arial" w:cs="Arial"/>
                              <w:b/>
                              <w:sz w:val="20"/>
                              <w:szCs w:val="20"/>
                            </w:rPr>
                          </w:pPr>
                          <w:r>
                            <w:rPr>
                              <w:rFonts w:ascii="Arial" w:hAnsi="Arial" w:cs="Arial"/>
                              <w:b/>
                              <w:sz w:val="20"/>
                              <w:szCs w:val="20"/>
                            </w:rPr>
                            <w:t xml:space="preserve">                             </w:t>
                          </w:r>
                          <w:r w:rsidRPr="00700B7C">
                            <w:rPr>
                              <w:rFonts w:ascii="Arial" w:hAnsi="Arial" w:cs="Arial"/>
                              <w:b/>
                              <w:sz w:val="20"/>
                              <w:szCs w:val="20"/>
                            </w:rPr>
                            <w:t>Montería - Córdoba</w:t>
                          </w:r>
                        </w:p>
                        <w:p w:rsidR="00637DCC" w:rsidRPr="00C44173" w:rsidRDefault="00637DCC" w:rsidP="00637DCC">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93E63" id="_x0000_t202" coordsize="21600,21600" o:spt="202" path="m,l,21600r21600,l21600,xe">
              <v:stroke joinstyle="miter"/>
              <v:path gradientshapeok="t" o:connecttype="rect"/>
            </v:shapetype>
            <v:shape id="Cuadro de texto 12" o:spid="_x0000_s1029" type="#_x0000_t202" style="position:absolute;margin-left:53.85pt;margin-top:.9pt;width:261.55pt;height:4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" filled="f" stroked="f">
              <v:textbox>
                <w:txbxContent>
                  <w:p w:rsidR="00637DCC" w:rsidRDefault="00637DCC" w:rsidP="00637DCC">
                    <w:pPr>
                      <w:jc w:val="center"/>
                      <w:rPr>
                        <w:rFonts w:ascii="Arial" w:hAnsi="Arial" w:cs="Arial"/>
                        <w:b/>
                      </w:rPr>
                    </w:pPr>
                    <w:r w:rsidRPr="00C57076">
                      <w:rPr>
                        <w:rFonts w:ascii="Arial" w:hAnsi="Arial" w:cs="Arial"/>
                        <w:b/>
                      </w:rPr>
                      <w:t>I</w:t>
                    </w:r>
                    <w:r>
                      <w:rPr>
                        <w:rFonts w:ascii="Arial" w:hAnsi="Arial" w:cs="Arial"/>
                        <w:b/>
                      </w:rPr>
                      <w:t>NSTITUCIÓN EDUCATIVA ESCUELA NORMAL SUPERIOR DE MONTERÍA</w:t>
                    </w:r>
                  </w:p>
                  <w:p w:rsidR="00637DCC" w:rsidRPr="009D37CC" w:rsidRDefault="00637DCC" w:rsidP="00637DCC">
                    <w:pPr>
                      <w:jc w:val="center"/>
                      <w:rPr>
                        <w:rFonts w:ascii="Arial" w:hAnsi="Arial" w:cs="Arial"/>
                        <w:sz w:val="16"/>
                        <w:szCs w:val="16"/>
                        <w:lang w:val="es-CO"/>
                      </w:rPr>
                    </w:pPr>
                    <w:r w:rsidRPr="00681D8E">
                      <w:rPr>
                        <w:rFonts w:ascii="Arial" w:hAnsi="Arial" w:cs="Arial"/>
                        <w:sz w:val="16"/>
                        <w:szCs w:val="16"/>
                      </w:rPr>
                      <w:t xml:space="preserve">DANE No. </w:t>
                    </w:r>
                    <w:r>
                      <w:rPr>
                        <w:rFonts w:ascii="Arial" w:hAnsi="Arial" w:cs="Arial"/>
                        <w:sz w:val="16"/>
                        <w:szCs w:val="16"/>
                        <w:lang w:val="es-CO"/>
                      </w:rPr>
                      <w:t>123001000157</w:t>
                    </w:r>
                    <w:r w:rsidRPr="00681D8E">
                      <w:rPr>
                        <w:rFonts w:ascii="Arial" w:hAnsi="Arial" w:cs="Arial"/>
                        <w:sz w:val="16"/>
                        <w:szCs w:val="16"/>
                      </w:rPr>
                      <w:t xml:space="preserve"> NIT: </w:t>
                    </w:r>
                    <w:r>
                      <w:rPr>
                        <w:rFonts w:ascii="Arial" w:hAnsi="Arial" w:cs="Arial"/>
                        <w:sz w:val="16"/>
                        <w:szCs w:val="16"/>
                        <w:lang w:val="es-CO"/>
                      </w:rPr>
                      <w:t>812002135-0</w:t>
                    </w:r>
                  </w:p>
                  <w:p w:rsidR="00637DCC" w:rsidRPr="00700B7C" w:rsidRDefault="00637DCC" w:rsidP="00637DCC">
                    <w:pPr>
                      <w:rPr>
                        <w:rFonts w:ascii="Arial" w:hAnsi="Arial" w:cs="Arial"/>
                        <w:b/>
                        <w:sz w:val="20"/>
                        <w:szCs w:val="20"/>
                      </w:rPr>
                    </w:pPr>
                    <w:r>
                      <w:rPr>
                        <w:rFonts w:ascii="Arial" w:hAnsi="Arial" w:cs="Arial"/>
                        <w:b/>
                        <w:sz w:val="20"/>
                        <w:szCs w:val="20"/>
                      </w:rPr>
                      <w:t xml:space="preserve">                             </w:t>
                    </w:r>
                    <w:r w:rsidRPr="00700B7C">
                      <w:rPr>
                        <w:rFonts w:ascii="Arial" w:hAnsi="Arial" w:cs="Arial"/>
                        <w:b/>
                        <w:sz w:val="20"/>
                        <w:szCs w:val="20"/>
                      </w:rPr>
                      <w:t>Montería - Córdoba</w:t>
                    </w:r>
                  </w:p>
                  <w:p w:rsidR="00637DCC" w:rsidRPr="00C44173" w:rsidRDefault="00637DCC" w:rsidP="00637DCC">
                    <w:pPr>
                      <w:rPr>
                        <w:szCs w:val="18"/>
                      </w:rPr>
                    </w:pPr>
                  </w:p>
                </w:txbxContent>
              </v:textbox>
              <w10:wrap type="tight"/>
            </v:shape>
          </w:pict>
        </mc:Fallback>
      </mc:AlternateContent>
    </w:r>
    <w:r w:rsidR="00F77DDB" w:rsidRPr="00593665">
      <w:rPr>
        <w:rFonts w:ascii="Arial" w:hAnsi="Arial" w:cs="Arial"/>
        <w:noProof/>
        <w:lang w:val="es-CO" w:eastAsia="es-CO"/>
      </w:rPr>
      <mc:AlternateContent>
        <mc:Choice Requires="wps">
          <w:drawing>
            <wp:anchor distT="0" distB="0" distL="114300" distR="114300" simplePos="0" relativeHeight="251655680" behindDoc="0" locked="0" layoutInCell="1" allowOverlap="1" wp14:anchorId="02EB0852" wp14:editId="0DAADF46">
              <wp:simplePos x="0" y="0"/>
              <wp:positionH relativeFrom="column">
                <wp:posOffset>5800725</wp:posOffset>
              </wp:positionH>
              <wp:positionV relativeFrom="paragraph">
                <wp:posOffset>99695</wp:posOffset>
              </wp:positionV>
              <wp:extent cx="1857375" cy="457200"/>
              <wp:effectExtent l="0" t="0" r="0" b="0"/>
              <wp:wrapTight wrapText="bothSides">
                <wp:wrapPolygon edited="0">
                  <wp:start x="443" y="0"/>
                  <wp:lineTo x="443" y="20700"/>
                  <wp:lineTo x="20825" y="20700"/>
                  <wp:lineTo x="20825" y="0"/>
                  <wp:lineTo x="443" y="0"/>
                </wp:wrapPolygon>
              </wp:wrapTight>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DB" w:rsidRPr="007A0654" w:rsidRDefault="00F77DDB" w:rsidP="00593665">
                          <w:pPr>
                            <w:jc w:val="center"/>
                            <w:rPr>
                              <w:i/>
                              <w:noProof/>
                              <w:sz w:val="22"/>
                              <w:lang w:val="es-CO" w:eastAsia="es-CO"/>
                            </w:rPr>
                          </w:pPr>
                          <w:r>
                            <w:rPr>
                              <w:i/>
                              <w:noProof/>
                              <w:sz w:val="22"/>
                              <w:lang w:val="es-CO" w:eastAsia="es-CO"/>
                            </w:rPr>
                            <w:t>Ciencia, liderazgo y formación</w:t>
                          </w:r>
                        </w:p>
                        <w:p w:rsidR="00F77DDB" w:rsidRPr="009D37CC" w:rsidRDefault="00F77DDB" w:rsidP="0059366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B0852" id="Cuadro de texto 14" o:spid="_x0000_s1030" type="#_x0000_t202" style="position:absolute;margin-left:456.75pt;margin-top:7.85pt;width:146.2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" filled="f" stroked="f">
              <v:textbox>
                <w:txbxContent>
                  <w:p w:rsidR="00F77DDB" w:rsidRPr="007A0654" w:rsidRDefault="00F77DDB" w:rsidP="00593665">
                    <w:pPr>
                      <w:jc w:val="center"/>
                      <w:rPr>
                        <w:i/>
                        <w:noProof/>
                        <w:sz w:val="22"/>
                        <w:lang w:val="es-CO" w:eastAsia="es-CO"/>
                      </w:rPr>
                    </w:pPr>
                    <w:r>
                      <w:rPr>
                        <w:i/>
                        <w:noProof/>
                        <w:sz w:val="22"/>
                        <w:lang w:val="es-CO" w:eastAsia="es-CO"/>
                      </w:rPr>
                      <w:t>Ciencia, liderazgo y formación</w:t>
                    </w:r>
                  </w:p>
                  <w:p w:rsidR="00F77DDB" w:rsidRPr="009D37CC" w:rsidRDefault="00F77DDB" w:rsidP="00593665">
                    <w:pPr>
                      <w:rPr>
                        <w:szCs w:val="18"/>
                      </w:rPr>
                    </w:pPr>
                  </w:p>
                </w:txbxContent>
              </v:textbox>
              <w10:wrap type="tight"/>
            </v:shape>
          </w:pict>
        </mc:Fallback>
      </mc:AlternateContent>
    </w:r>
    <w:r w:rsidR="00F77DDB">
      <w:rPr>
        <w:rFonts w:ascii="Arial" w:hAnsi="Arial" w:cs="Arial"/>
        <w:b/>
        <w:noProof/>
        <w:lang w:val="es-CO" w:eastAsia="es-CO"/>
      </w:rPr>
      <w:drawing>
        <wp:anchor distT="0" distB="0" distL="114300" distR="114300" simplePos="0" relativeHeight="251648000" behindDoc="0" locked="0" layoutInCell="1" allowOverlap="1" wp14:anchorId="5074F2E5" wp14:editId="319712E5">
          <wp:simplePos x="0" y="0"/>
          <wp:positionH relativeFrom="column">
            <wp:posOffset>0</wp:posOffset>
          </wp:positionH>
          <wp:positionV relativeFrom="paragraph">
            <wp:posOffset>-183515</wp:posOffset>
          </wp:positionV>
          <wp:extent cx="620395" cy="638175"/>
          <wp:effectExtent l="0" t="0" r="8255"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DDB" w:rsidRDefault="00F77DDB">
    <w:pPr>
      <w:pStyle w:val="Encabezado"/>
      <w:rPr>
        <w:noProof/>
        <w:lang w:val="es-CO" w:eastAsia="es-CO"/>
      </w:rPr>
    </w:pPr>
  </w:p>
  <w:p w:rsidR="00F77DDB" w:rsidRDefault="00F77DDB">
    <w:pPr>
      <w:pStyle w:val="Encabezado"/>
      <w:rPr>
        <w:noProof/>
        <w:lang w:val="es-CO" w:eastAsia="es-CO"/>
      </w:rPr>
    </w:pPr>
  </w:p>
  <w:p w:rsidR="00F77DDB" w:rsidRDefault="00637DCC">
    <w:pPr>
      <w:pStyle w:val="Encabezado"/>
      <w:rPr>
        <w:noProof/>
        <w:lang w:val="es-CO" w:eastAsia="es-CO"/>
      </w:rPr>
    </w:pPr>
    <w:r>
      <w:rPr>
        <w:noProof/>
        <w:lang w:val="es-CO" w:eastAsia="es-CO"/>
      </w:rPr>
      <mc:AlternateContent>
        <mc:Choice Requires="wps">
          <w:drawing>
            <wp:anchor distT="0" distB="0" distL="114300" distR="114300" simplePos="0" relativeHeight="251675648" behindDoc="0" locked="0" layoutInCell="1" allowOverlap="1">
              <wp:simplePos x="0" y="0"/>
              <wp:positionH relativeFrom="column">
                <wp:posOffset>667910</wp:posOffset>
              </wp:positionH>
              <wp:positionV relativeFrom="paragraph">
                <wp:posOffset>129236</wp:posOffset>
              </wp:positionV>
              <wp:extent cx="4516340" cy="127221"/>
              <wp:effectExtent l="0" t="0" r="17780" b="25400"/>
              <wp:wrapNone/>
              <wp:docPr id="21" name="Rectángulo 21"/>
              <wp:cNvGraphicFramePr/>
              <a:graphic xmlns:a="http://schemas.openxmlformats.org/drawingml/2006/main">
                <a:graphicData uri="http://schemas.microsoft.com/office/word/2010/wordprocessingShape">
                  <wps:wsp>
                    <wps:cNvSpPr/>
                    <wps:spPr>
                      <a:xfrm>
                        <a:off x="0" y="0"/>
                        <a:ext cx="4516340" cy="12722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7DCC" w:rsidRDefault="00637DCC" w:rsidP="00637DCC">
                          <w:pPr>
                            <w:jc w:val="center"/>
                          </w:pPr>
                          <w:r w:rsidRPr="00637DCC">
                            <w:t>Con renovación de acreditación de calidad según resolución N° 001443 de 7 de febrero de 2019 del 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21" o:spid="_x0000_s1031" style="position:absolute;margin-left:52.6pt;margin-top:10.2pt;width:355.6pt;height:1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" fillcolor="white [3212]" strokecolor="white [3212]" strokeweight="2pt">
              <v:textbox>
                <w:txbxContent>
                  <w:p w:rsidR="00637DCC" w:rsidRDefault="00637DCC" w:rsidP="00637DCC">
                    <w:pPr>
                      <w:jc w:val="center"/>
                    </w:pPr>
                    <w:r w:rsidRPr="00637DCC">
                      <w:t>Con renovación de acreditación de calidad según resolución N° 001443 de 7 de febrero de 2019 del MEN</w:t>
                    </w:r>
                  </w:p>
                </w:txbxContent>
              </v:textbox>
            </v:rect>
          </w:pict>
        </mc:Fallback>
      </mc:AlternateContent>
    </w:r>
  </w:p>
  <w:p w:rsidR="00F77DDB" w:rsidRDefault="00F77DDB" w:rsidP="0059366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827D8"/>
    <w:multiLevelType w:val="hybridMultilevel"/>
    <w:tmpl w:val="8C54F0A0"/>
    <w:lvl w:ilvl="0" w:tplc="B62A0D20">
      <w:start w:val="1"/>
      <w:numFmt w:val="bullet"/>
      <w:lvlText w:val="•"/>
      <w:lvlJc w:val="left"/>
      <w:pPr>
        <w:tabs>
          <w:tab w:val="num" w:pos="720"/>
        </w:tabs>
        <w:ind w:left="720" w:hanging="360"/>
      </w:pPr>
      <w:rPr>
        <w:rFonts w:ascii="Arial" w:hAnsi="Arial" w:hint="default"/>
      </w:rPr>
    </w:lvl>
    <w:lvl w:ilvl="1" w:tplc="C01A3C08" w:tentative="1">
      <w:start w:val="1"/>
      <w:numFmt w:val="bullet"/>
      <w:lvlText w:val="•"/>
      <w:lvlJc w:val="left"/>
      <w:pPr>
        <w:tabs>
          <w:tab w:val="num" w:pos="1440"/>
        </w:tabs>
        <w:ind w:left="1440" w:hanging="360"/>
      </w:pPr>
      <w:rPr>
        <w:rFonts w:ascii="Arial" w:hAnsi="Arial" w:hint="default"/>
      </w:rPr>
    </w:lvl>
    <w:lvl w:ilvl="2" w:tplc="61B284AC" w:tentative="1">
      <w:start w:val="1"/>
      <w:numFmt w:val="bullet"/>
      <w:lvlText w:val="•"/>
      <w:lvlJc w:val="left"/>
      <w:pPr>
        <w:tabs>
          <w:tab w:val="num" w:pos="2160"/>
        </w:tabs>
        <w:ind w:left="2160" w:hanging="360"/>
      </w:pPr>
      <w:rPr>
        <w:rFonts w:ascii="Arial" w:hAnsi="Arial" w:hint="default"/>
      </w:rPr>
    </w:lvl>
    <w:lvl w:ilvl="3" w:tplc="3F32B51A" w:tentative="1">
      <w:start w:val="1"/>
      <w:numFmt w:val="bullet"/>
      <w:lvlText w:val="•"/>
      <w:lvlJc w:val="left"/>
      <w:pPr>
        <w:tabs>
          <w:tab w:val="num" w:pos="2880"/>
        </w:tabs>
        <w:ind w:left="2880" w:hanging="360"/>
      </w:pPr>
      <w:rPr>
        <w:rFonts w:ascii="Arial" w:hAnsi="Arial" w:hint="default"/>
      </w:rPr>
    </w:lvl>
    <w:lvl w:ilvl="4" w:tplc="3112D332" w:tentative="1">
      <w:start w:val="1"/>
      <w:numFmt w:val="bullet"/>
      <w:lvlText w:val="•"/>
      <w:lvlJc w:val="left"/>
      <w:pPr>
        <w:tabs>
          <w:tab w:val="num" w:pos="3600"/>
        </w:tabs>
        <w:ind w:left="3600" w:hanging="360"/>
      </w:pPr>
      <w:rPr>
        <w:rFonts w:ascii="Arial" w:hAnsi="Arial" w:hint="default"/>
      </w:rPr>
    </w:lvl>
    <w:lvl w:ilvl="5" w:tplc="BD6EA508" w:tentative="1">
      <w:start w:val="1"/>
      <w:numFmt w:val="bullet"/>
      <w:lvlText w:val="•"/>
      <w:lvlJc w:val="left"/>
      <w:pPr>
        <w:tabs>
          <w:tab w:val="num" w:pos="4320"/>
        </w:tabs>
        <w:ind w:left="4320" w:hanging="360"/>
      </w:pPr>
      <w:rPr>
        <w:rFonts w:ascii="Arial" w:hAnsi="Arial" w:hint="default"/>
      </w:rPr>
    </w:lvl>
    <w:lvl w:ilvl="6" w:tplc="C8AE4980" w:tentative="1">
      <w:start w:val="1"/>
      <w:numFmt w:val="bullet"/>
      <w:lvlText w:val="•"/>
      <w:lvlJc w:val="left"/>
      <w:pPr>
        <w:tabs>
          <w:tab w:val="num" w:pos="5040"/>
        </w:tabs>
        <w:ind w:left="5040" w:hanging="360"/>
      </w:pPr>
      <w:rPr>
        <w:rFonts w:ascii="Arial" w:hAnsi="Arial" w:hint="default"/>
      </w:rPr>
    </w:lvl>
    <w:lvl w:ilvl="7" w:tplc="14229BBA" w:tentative="1">
      <w:start w:val="1"/>
      <w:numFmt w:val="bullet"/>
      <w:lvlText w:val="•"/>
      <w:lvlJc w:val="left"/>
      <w:pPr>
        <w:tabs>
          <w:tab w:val="num" w:pos="5760"/>
        </w:tabs>
        <w:ind w:left="5760" w:hanging="360"/>
      </w:pPr>
      <w:rPr>
        <w:rFonts w:ascii="Arial" w:hAnsi="Arial" w:hint="default"/>
      </w:rPr>
    </w:lvl>
    <w:lvl w:ilvl="8" w:tplc="C18C9B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2D1561"/>
    <w:multiLevelType w:val="hybridMultilevel"/>
    <w:tmpl w:val="BE58BB5C"/>
    <w:lvl w:ilvl="0" w:tplc="59E6518C">
      <w:numFmt w:val="bullet"/>
      <w:lvlText w:val=""/>
      <w:lvlJc w:val="left"/>
      <w:pPr>
        <w:ind w:left="644" w:hanging="360"/>
      </w:pPr>
      <w:rPr>
        <w:rFonts w:ascii="Symbol" w:eastAsia="Batang" w:hAnsi="Symbo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 w15:restartNumberingAfterBreak="0">
    <w:nsid w:val="0EF50BCF"/>
    <w:multiLevelType w:val="hybridMultilevel"/>
    <w:tmpl w:val="747E723E"/>
    <w:lvl w:ilvl="0" w:tplc="70EC8BBA">
      <w:start w:val="1"/>
      <w:numFmt w:val="bullet"/>
      <w:lvlText w:val="•"/>
      <w:lvlJc w:val="left"/>
      <w:pPr>
        <w:tabs>
          <w:tab w:val="num" w:pos="1080"/>
        </w:tabs>
        <w:ind w:left="1080" w:hanging="360"/>
      </w:pPr>
      <w:rPr>
        <w:rFonts w:ascii="Times New Roman" w:hAnsi="Times New Roman" w:hint="default"/>
      </w:rPr>
    </w:lvl>
    <w:lvl w:ilvl="1" w:tplc="07242A50" w:tentative="1">
      <w:start w:val="1"/>
      <w:numFmt w:val="bullet"/>
      <w:lvlText w:val="•"/>
      <w:lvlJc w:val="left"/>
      <w:pPr>
        <w:tabs>
          <w:tab w:val="num" w:pos="1800"/>
        </w:tabs>
        <w:ind w:left="1800" w:hanging="360"/>
      </w:pPr>
      <w:rPr>
        <w:rFonts w:ascii="Times New Roman" w:hAnsi="Times New Roman" w:hint="default"/>
      </w:rPr>
    </w:lvl>
    <w:lvl w:ilvl="2" w:tplc="C0D66682" w:tentative="1">
      <w:start w:val="1"/>
      <w:numFmt w:val="bullet"/>
      <w:lvlText w:val="•"/>
      <w:lvlJc w:val="left"/>
      <w:pPr>
        <w:tabs>
          <w:tab w:val="num" w:pos="2520"/>
        </w:tabs>
        <w:ind w:left="2520" w:hanging="360"/>
      </w:pPr>
      <w:rPr>
        <w:rFonts w:ascii="Times New Roman" w:hAnsi="Times New Roman" w:hint="default"/>
      </w:rPr>
    </w:lvl>
    <w:lvl w:ilvl="3" w:tplc="0B7CD4D6" w:tentative="1">
      <w:start w:val="1"/>
      <w:numFmt w:val="bullet"/>
      <w:lvlText w:val="•"/>
      <w:lvlJc w:val="left"/>
      <w:pPr>
        <w:tabs>
          <w:tab w:val="num" w:pos="3240"/>
        </w:tabs>
        <w:ind w:left="3240" w:hanging="360"/>
      </w:pPr>
      <w:rPr>
        <w:rFonts w:ascii="Times New Roman" w:hAnsi="Times New Roman" w:hint="default"/>
      </w:rPr>
    </w:lvl>
    <w:lvl w:ilvl="4" w:tplc="C81ED26A" w:tentative="1">
      <w:start w:val="1"/>
      <w:numFmt w:val="bullet"/>
      <w:lvlText w:val="•"/>
      <w:lvlJc w:val="left"/>
      <w:pPr>
        <w:tabs>
          <w:tab w:val="num" w:pos="3960"/>
        </w:tabs>
        <w:ind w:left="3960" w:hanging="360"/>
      </w:pPr>
      <w:rPr>
        <w:rFonts w:ascii="Times New Roman" w:hAnsi="Times New Roman" w:hint="default"/>
      </w:rPr>
    </w:lvl>
    <w:lvl w:ilvl="5" w:tplc="DA9659E8" w:tentative="1">
      <w:start w:val="1"/>
      <w:numFmt w:val="bullet"/>
      <w:lvlText w:val="•"/>
      <w:lvlJc w:val="left"/>
      <w:pPr>
        <w:tabs>
          <w:tab w:val="num" w:pos="4680"/>
        </w:tabs>
        <w:ind w:left="4680" w:hanging="360"/>
      </w:pPr>
      <w:rPr>
        <w:rFonts w:ascii="Times New Roman" w:hAnsi="Times New Roman" w:hint="default"/>
      </w:rPr>
    </w:lvl>
    <w:lvl w:ilvl="6" w:tplc="7B04AD06" w:tentative="1">
      <w:start w:val="1"/>
      <w:numFmt w:val="bullet"/>
      <w:lvlText w:val="•"/>
      <w:lvlJc w:val="left"/>
      <w:pPr>
        <w:tabs>
          <w:tab w:val="num" w:pos="5400"/>
        </w:tabs>
        <w:ind w:left="5400" w:hanging="360"/>
      </w:pPr>
      <w:rPr>
        <w:rFonts w:ascii="Times New Roman" w:hAnsi="Times New Roman" w:hint="default"/>
      </w:rPr>
    </w:lvl>
    <w:lvl w:ilvl="7" w:tplc="5F6C3F06" w:tentative="1">
      <w:start w:val="1"/>
      <w:numFmt w:val="bullet"/>
      <w:lvlText w:val="•"/>
      <w:lvlJc w:val="left"/>
      <w:pPr>
        <w:tabs>
          <w:tab w:val="num" w:pos="6120"/>
        </w:tabs>
        <w:ind w:left="6120" w:hanging="360"/>
      </w:pPr>
      <w:rPr>
        <w:rFonts w:ascii="Times New Roman" w:hAnsi="Times New Roman" w:hint="default"/>
      </w:rPr>
    </w:lvl>
    <w:lvl w:ilvl="8" w:tplc="28BC304E" w:tentative="1">
      <w:start w:val="1"/>
      <w:numFmt w:val="bullet"/>
      <w:lvlText w:val="•"/>
      <w:lvlJc w:val="left"/>
      <w:pPr>
        <w:tabs>
          <w:tab w:val="num" w:pos="6840"/>
        </w:tabs>
        <w:ind w:left="6840" w:hanging="360"/>
      </w:pPr>
      <w:rPr>
        <w:rFonts w:ascii="Times New Roman" w:hAnsi="Times New Roman" w:hint="default"/>
      </w:rPr>
    </w:lvl>
  </w:abstractNum>
  <w:abstractNum w:abstractNumId="3" w15:restartNumberingAfterBreak="0">
    <w:nsid w:val="11CD1172"/>
    <w:multiLevelType w:val="hybridMultilevel"/>
    <w:tmpl w:val="482C0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EB69EF"/>
    <w:multiLevelType w:val="hybridMultilevel"/>
    <w:tmpl w:val="A69ACA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5435FD0"/>
    <w:multiLevelType w:val="hybridMultilevel"/>
    <w:tmpl w:val="DBE0D8F6"/>
    <w:lvl w:ilvl="0" w:tplc="136A1158">
      <w:start w:val="1"/>
      <w:numFmt w:val="bullet"/>
      <w:lvlText w:val="•"/>
      <w:lvlJc w:val="left"/>
      <w:pPr>
        <w:tabs>
          <w:tab w:val="num" w:pos="720"/>
        </w:tabs>
        <w:ind w:left="720" w:hanging="360"/>
      </w:pPr>
      <w:rPr>
        <w:rFonts w:ascii="Times New Roman" w:hAnsi="Times New Roman" w:hint="default"/>
      </w:rPr>
    </w:lvl>
    <w:lvl w:ilvl="1" w:tplc="D99E19A8" w:tentative="1">
      <w:start w:val="1"/>
      <w:numFmt w:val="bullet"/>
      <w:lvlText w:val="•"/>
      <w:lvlJc w:val="left"/>
      <w:pPr>
        <w:tabs>
          <w:tab w:val="num" w:pos="1440"/>
        </w:tabs>
        <w:ind w:left="1440" w:hanging="360"/>
      </w:pPr>
      <w:rPr>
        <w:rFonts w:ascii="Times New Roman" w:hAnsi="Times New Roman" w:hint="default"/>
      </w:rPr>
    </w:lvl>
    <w:lvl w:ilvl="2" w:tplc="A3708EDE" w:tentative="1">
      <w:start w:val="1"/>
      <w:numFmt w:val="bullet"/>
      <w:lvlText w:val="•"/>
      <w:lvlJc w:val="left"/>
      <w:pPr>
        <w:tabs>
          <w:tab w:val="num" w:pos="2160"/>
        </w:tabs>
        <w:ind w:left="2160" w:hanging="360"/>
      </w:pPr>
      <w:rPr>
        <w:rFonts w:ascii="Times New Roman" w:hAnsi="Times New Roman" w:hint="default"/>
      </w:rPr>
    </w:lvl>
    <w:lvl w:ilvl="3" w:tplc="57188530" w:tentative="1">
      <w:start w:val="1"/>
      <w:numFmt w:val="bullet"/>
      <w:lvlText w:val="•"/>
      <w:lvlJc w:val="left"/>
      <w:pPr>
        <w:tabs>
          <w:tab w:val="num" w:pos="2880"/>
        </w:tabs>
        <w:ind w:left="2880" w:hanging="360"/>
      </w:pPr>
      <w:rPr>
        <w:rFonts w:ascii="Times New Roman" w:hAnsi="Times New Roman" w:hint="default"/>
      </w:rPr>
    </w:lvl>
    <w:lvl w:ilvl="4" w:tplc="22D00370" w:tentative="1">
      <w:start w:val="1"/>
      <w:numFmt w:val="bullet"/>
      <w:lvlText w:val="•"/>
      <w:lvlJc w:val="left"/>
      <w:pPr>
        <w:tabs>
          <w:tab w:val="num" w:pos="3600"/>
        </w:tabs>
        <w:ind w:left="3600" w:hanging="360"/>
      </w:pPr>
      <w:rPr>
        <w:rFonts w:ascii="Times New Roman" w:hAnsi="Times New Roman" w:hint="default"/>
      </w:rPr>
    </w:lvl>
    <w:lvl w:ilvl="5" w:tplc="2B920512" w:tentative="1">
      <w:start w:val="1"/>
      <w:numFmt w:val="bullet"/>
      <w:lvlText w:val="•"/>
      <w:lvlJc w:val="left"/>
      <w:pPr>
        <w:tabs>
          <w:tab w:val="num" w:pos="4320"/>
        </w:tabs>
        <w:ind w:left="4320" w:hanging="360"/>
      </w:pPr>
      <w:rPr>
        <w:rFonts w:ascii="Times New Roman" w:hAnsi="Times New Roman" w:hint="default"/>
      </w:rPr>
    </w:lvl>
    <w:lvl w:ilvl="6" w:tplc="E0F0FD84" w:tentative="1">
      <w:start w:val="1"/>
      <w:numFmt w:val="bullet"/>
      <w:lvlText w:val="•"/>
      <w:lvlJc w:val="left"/>
      <w:pPr>
        <w:tabs>
          <w:tab w:val="num" w:pos="5040"/>
        </w:tabs>
        <w:ind w:left="5040" w:hanging="360"/>
      </w:pPr>
      <w:rPr>
        <w:rFonts w:ascii="Times New Roman" w:hAnsi="Times New Roman" w:hint="default"/>
      </w:rPr>
    </w:lvl>
    <w:lvl w:ilvl="7" w:tplc="56D0C73E" w:tentative="1">
      <w:start w:val="1"/>
      <w:numFmt w:val="bullet"/>
      <w:lvlText w:val="•"/>
      <w:lvlJc w:val="left"/>
      <w:pPr>
        <w:tabs>
          <w:tab w:val="num" w:pos="5760"/>
        </w:tabs>
        <w:ind w:left="5760" w:hanging="360"/>
      </w:pPr>
      <w:rPr>
        <w:rFonts w:ascii="Times New Roman" w:hAnsi="Times New Roman" w:hint="default"/>
      </w:rPr>
    </w:lvl>
    <w:lvl w:ilvl="8" w:tplc="0D967BC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6C001AC"/>
    <w:multiLevelType w:val="hybridMultilevel"/>
    <w:tmpl w:val="D41EF8A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8762BAB"/>
    <w:multiLevelType w:val="hybridMultilevel"/>
    <w:tmpl w:val="0E7636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9264EF"/>
    <w:multiLevelType w:val="hybridMultilevel"/>
    <w:tmpl w:val="E794990E"/>
    <w:lvl w:ilvl="0" w:tplc="54AA663C">
      <w:start w:val="1"/>
      <w:numFmt w:val="bullet"/>
      <w:lvlText w:val="•"/>
      <w:lvlJc w:val="left"/>
      <w:pPr>
        <w:tabs>
          <w:tab w:val="num" w:pos="720"/>
        </w:tabs>
        <w:ind w:left="720" w:hanging="360"/>
      </w:pPr>
      <w:rPr>
        <w:rFonts w:ascii="Times New Roman" w:hAnsi="Times New Roman" w:hint="default"/>
      </w:rPr>
    </w:lvl>
    <w:lvl w:ilvl="1" w:tplc="813098A4" w:tentative="1">
      <w:start w:val="1"/>
      <w:numFmt w:val="bullet"/>
      <w:lvlText w:val="•"/>
      <w:lvlJc w:val="left"/>
      <w:pPr>
        <w:tabs>
          <w:tab w:val="num" w:pos="1440"/>
        </w:tabs>
        <w:ind w:left="1440" w:hanging="360"/>
      </w:pPr>
      <w:rPr>
        <w:rFonts w:ascii="Times New Roman" w:hAnsi="Times New Roman" w:hint="default"/>
      </w:rPr>
    </w:lvl>
    <w:lvl w:ilvl="2" w:tplc="36108450" w:tentative="1">
      <w:start w:val="1"/>
      <w:numFmt w:val="bullet"/>
      <w:lvlText w:val="•"/>
      <w:lvlJc w:val="left"/>
      <w:pPr>
        <w:tabs>
          <w:tab w:val="num" w:pos="2160"/>
        </w:tabs>
        <w:ind w:left="2160" w:hanging="360"/>
      </w:pPr>
      <w:rPr>
        <w:rFonts w:ascii="Times New Roman" w:hAnsi="Times New Roman" w:hint="default"/>
      </w:rPr>
    </w:lvl>
    <w:lvl w:ilvl="3" w:tplc="7EAAA51E" w:tentative="1">
      <w:start w:val="1"/>
      <w:numFmt w:val="bullet"/>
      <w:lvlText w:val="•"/>
      <w:lvlJc w:val="left"/>
      <w:pPr>
        <w:tabs>
          <w:tab w:val="num" w:pos="2880"/>
        </w:tabs>
        <w:ind w:left="2880" w:hanging="360"/>
      </w:pPr>
      <w:rPr>
        <w:rFonts w:ascii="Times New Roman" w:hAnsi="Times New Roman" w:hint="default"/>
      </w:rPr>
    </w:lvl>
    <w:lvl w:ilvl="4" w:tplc="FE629B3C" w:tentative="1">
      <w:start w:val="1"/>
      <w:numFmt w:val="bullet"/>
      <w:lvlText w:val="•"/>
      <w:lvlJc w:val="left"/>
      <w:pPr>
        <w:tabs>
          <w:tab w:val="num" w:pos="3600"/>
        </w:tabs>
        <w:ind w:left="3600" w:hanging="360"/>
      </w:pPr>
      <w:rPr>
        <w:rFonts w:ascii="Times New Roman" w:hAnsi="Times New Roman" w:hint="default"/>
      </w:rPr>
    </w:lvl>
    <w:lvl w:ilvl="5" w:tplc="EFBECD5C" w:tentative="1">
      <w:start w:val="1"/>
      <w:numFmt w:val="bullet"/>
      <w:lvlText w:val="•"/>
      <w:lvlJc w:val="left"/>
      <w:pPr>
        <w:tabs>
          <w:tab w:val="num" w:pos="4320"/>
        </w:tabs>
        <w:ind w:left="4320" w:hanging="360"/>
      </w:pPr>
      <w:rPr>
        <w:rFonts w:ascii="Times New Roman" w:hAnsi="Times New Roman" w:hint="default"/>
      </w:rPr>
    </w:lvl>
    <w:lvl w:ilvl="6" w:tplc="E05CD7C8" w:tentative="1">
      <w:start w:val="1"/>
      <w:numFmt w:val="bullet"/>
      <w:lvlText w:val="•"/>
      <w:lvlJc w:val="left"/>
      <w:pPr>
        <w:tabs>
          <w:tab w:val="num" w:pos="5040"/>
        </w:tabs>
        <w:ind w:left="5040" w:hanging="360"/>
      </w:pPr>
      <w:rPr>
        <w:rFonts w:ascii="Times New Roman" w:hAnsi="Times New Roman" w:hint="default"/>
      </w:rPr>
    </w:lvl>
    <w:lvl w:ilvl="7" w:tplc="A61AD61C" w:tentative="1">
      <w:start w:val="1"/>
      <w:numFmt w:val="bullet"/>
      <w:lvlText w:val="•"/>
      <w:lvlJc w:val="left"/>
      <w:pPr>
        <w:tabs>
          <w:tab w:val="num" w:pos="5760"/>
        </w:tabs>
        <w:ind w:left="5760" w:hanging="360"/>
      </w:pPr>
      <w:rPr>
        <w:rFonts w:ascii="Times New Roman" w:hAnsi="Times New Roman" w:hint="default"/>
      </w:rPr>
    </w:lvl>
    <w:lvl w:ilvl="8" w:tplc="6BCCFC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A25A5A"/>
    <w:multiLevelType w:val="hybridMultilevel"/>
    <w:tmpl w:val="79BA6D98"/>
    <w:lvl w:ilvl="0" w:tplc="F8D0C628">
      <w:start w:val="1"/>
      <w:numFmt w:val="bullet"/>
      <w:lvlText w:val="•"/>
      <w:lvlJc w:val="left"/>
      <w:pPr>
        <w:tabs>
          <w:tab w:val="num" w:pos="720"/>
        </w:tabs>
        <w:ind w:left="720" w:hanging="360"/>
      </w:pPr>
      <w:rPr>
        <w:rFonts w:ascii="Times New Roman" w:hAnsi="Times New Roman" w:hint="default"/>
      </w:rPr>
    </w:lvl>
    <w:lvl w:ilvl="1" w:tplc="8E0E135A" w:tentative="1">
      <w:start w:val="1"/>
      <w:numFmt w:val="bullet"/>
      <w:lvlText w:val="•"/>
      <w:lvlJc w:val="left"/>
      <w:pPr>
        <w:tabs>
          <w:tab w:val="num" w:pos="1440"/>
        </w:tabs>
        <w:ind w:left="1440" w:hanging="360"/>
      </w:pPr>
      <w:rPr>
        <w:rFonts w:ascii="Times New Roman" w:hAnsi="Times New Roman" w:hint="default"/>
      </w:rPr>
    </w:lvl>
    <w:lvl w:ilvl="2" w:tplc="CACA6226" w:tentative="1">
      <w:start w:val="1"/>
      <w:numFmt w:val="bullet"/>
      <w:lvlText w:val="•"/>
      <w:lvlJc w:val="left"/>
      <w:pPr>
        <w:tabs>
          <w:tab w:val="num" w:pos="2160"/>
        </w:tabs>
        <w:ind w:left="2160" w:hanging="360"/>
      </w:pPr>
      <w:rPr>
        <w:rFonts w:ascii="Times New Roman" w:hAnsi="Times New Roman" w:hint="default"/>
      </w:rPr>
    </w:lvl>
    <w:lvl w:ilvl="3" w:tplc="DB086010" w:tentative="1">
      <w:start w:val="1"/>
      <w:numFmt w:val="bullet"/>
      <w:lvlText w:val="•"/>
      <w:lvlJc w:val="left"/>
      <w:pPr>
        <w:tabs>
          <w:tab w:val="num" w:pos="2880"/>
        </w:tabs>
        <w:ind w:left="2880" w:hanging="360"/>
      </w:pPr>
      <w:rPr>
        <w:rFonts w:ascii="Times New Roman" w:hAnsi="Times New Roman" w:hint="default"/>
      </w:rPr>
    </w:lvl>
    <w:lvl w:ilvl="4" w:tplc="D1A2F262" w:tentative="1">
      <w:start w:val="1"/>
      <w:numFmt w:val="bullet"/>
      <w:lvlText w:val="•"/>
      <w:lvlJc w:val="left"/>
      <w:pPr>
        <w:tabs>
          <w:tab w:val="num" w:pos="3600"/>
        </w:tabs>
        <w:ind w:left="3600" w:hanging="360"/>
      </w:pPr>
      <w:rPr>
        <w:rFonts w:ascii="Times New Roman" w:hAnsi="Times New Roman" w:hint="default"/>
      </w:rPr>
    </w:lvl>
    <w:lvl w:ilvl="5" w:tplc="3CE0F180" w:tentative="1">
      <w:start w:val="1"/>
      <w:numFmt w:val="bullet"/>
      <w:lvlText w:val="•"/>
      <w:lvlJc w:val="left"/>
      <w:pPr>
        <w:tabs>
          <w:tab w:val="num" w:pos="4320"/>
        </w:tabs>
        <w:ind w:left="4320" w:hanging="360"/>
      </w:pPr>
      <w:rPr>
        <w:rFonts w:ascii="Times New Roman" w:hAnsi="Times New Roman" w:hint="default"/>
      </w:rPr>
    </w:lvl>
    <w:lvl w:ilvl="6" w:tplc="73341BE6" w:tentative="1">
      <w:start w:val="1"/>
      <w:numFmt w:val="bullet"/>
      <w:lvlText w:val="•"/>
      <w:lvlJc w:val="left"/>
      <w:pPr>
        <w:tabs>
          <w:tab w:val="num" w:pos="5040"/>
        </w:tabs>
        <w:ind w:left="5040" w:hanging="360"/>
      </w:pPr>
      <w:rPr>
        <w:rFonts w:ascii="Times New Roman" w:hAnsi="Times New Roman" w:hint="default"/>
      </w:rPr>
    </w:lvl>
    <w:lvl w:ilvl="7" w:tplc="A7EC87B4" w:tentative="1">
      <w:start w:val="1"/>
      <w:numFmt w:val="bullet"/>
      <w:lvlText w:val="•"/>
      <w:lvlJc w:val="left"/>
      <w:pPr>
        <w:tabs>
          <w:tab w:val="num" w:pos="5760"/>
        </w:tabs>
        <w:ind w:left="5760" w:hanging="360"/>
      </w:pPr>
      <w:rPr>
        <w:rFonts w:ascii="Times New Roman" w:hAnsi="Times New Roman" w:hint="default"/>
      </w:rPr>
    </w:lvl>
    <w:lvl w:ilvl="8" w:tplc="63A8868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284702"/>
    <w:multiLevelType w:val="hybridMultilevel"/>
    <w:tmpl w:val="A976A720"/>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3E2947"/>
    <w:multiLevelType w:val="hybridMultilevel"/>
    <w:tmpl w:val="61B24D1A"/>
    <w:lvl w:ilvl="0" w:tplc="58063284">
      <w:start w:val="1"/>
      <w:numFmt w:val="bullet"/>
      <w:lvlText w:val="•"/>
      <w:lvlJc w:val="left"/>
      <w:pPr>
        <w:tabs>
          <w:tab w:val="num" w:pos="720"/>
        </w:tabs>
        <w:ind w:left="720" w:hanging="360"/>
      </w:pPr>
      <w:rPr>
        <w:rFonts w:ascii="Arial" w:hAnsi="Arial" w:hint="default"/>
      </w:rPr>
    </w:lvl>
    <w:lvl w:ilvl="1" w:tplc="45AE74BE" w:tentative="1">
      <w:start w:val="1"/>
      <w:numFmt w:val="bullet"/>
      <w:lvlText w:val="•"/>
      <w:lvlJc w:val="left"/>
      <w:pPr>
        <w:tabs>
          <w:tab w:val="num" w:pos="1440"/>
        </w:tabs>
        <w:ind w:left="1440" w:hanging="360"/>
      </w:pPr>
      <w:rPr>
        <w:rFonts w:ascii="Arial" w:hAnsi="Arial" w:hint="default"/>
      </w:rPr>
    </w:lvl>
    <w:lvl w:ilvl="2" w:tplc="0674D2FA" w:tentative="1">
      <w:start w:val="1"/>
      <w:numFmt w:val="bullet"/>
      <w:lvlText w:val="•"/>
      <w:lvlJc w:val="left"/>
      <w:pPr>
        <w:tabs>
          <w:tab w:val="num" w:pos="2160"/>
        </w:tabs>
        <w:ind w:left="2160" w:hanging="360"/>
      </w:pPr>
      <w:rPr>
        <w:rFonts w:ascii="Arial" w:hAnsi="Arial" w:hint="default"/>
      </w:rPr>
    </w:lvl>
    <w:lvl w:ilvl="3" w:tplc="3CE4866A" w:tentative="1">
      <w:start w:val="1"/>
      <w:numFmt w:val="bullet"/>
      <w:lvlText w:val="•"/>
      <w:lvlJc w:val="left"/>
      <w:pPr>
        <w:tabs>
          <w:tab w:val="num" w:pos="2880"/>
        </w:tabs>
        <w:ind w:left="2880" w:hanging="360"/>
      </w:pPr>
      <w:rPr>
        <w:rFonts w:ascii="Arial" w:hAnsi="Arial" w:hint="default"/>
      </w:rPr>
    </w:lvl>
    <w:lvl w:ilvl="4" w:tplc="040807A4" w:tentative="1">
      <w:start w:val="1"/>
      <w:numFmt w:val="bullet"/>
      <w:lvlText w:val="•"/>
      <w:lvlJc w:val="left"/>
      <w:pPr>
        <w:tabs>
          <w:tab w:val="num" w:pos="3600"/>
        </w:tabs>
        <w:ind w:left="3600" w:hanging="360"/>
      </w:pPr>
      <w:rPr>
        <w:rFonts w:ascii="Arial" w:hAnsi="Arial" w:hint="default"/>
      </w:rPr>
    </w:lvl>
    <w:lvl w:ilvl="5" w:tplc="9814B768" w:tentative="1">
      <w:start w:val="1"/>
      <w:numFmt w:val="bullet"/>
      <w:lvlText w:val="•"/>
      <w:lvlJc w:val="left"/>
      <w:pPr>
        <w:tabs>
          <w:tab w:val="num" w:pos="4320"/>
        </w:tabs>
        <w:ind w:left="4320" w:hanging="360"/>
      </w:pPr>
      <w:rPr>
        <w:rFonts w:ascii="Arial" w:hAnsi="Arial" w:hint="default"/>
      </w:rPr>
    </w:lvl>
    <w:lvl w:ilvl="6" w:tplc="C3949634" w:tentative="1">
      <w:start w:val="1"/>
      <w:numFmt w:val="bullet"/>
      <w:lvlText w:val="•"/>
      <w:lvlJc w:val="left"/>
      <w:pPr>
        <w:tabs>
          <w:tab w:val="num" w:pos="5040"/>
        </w:tabs>
        <w:ind w:left="5040" w:hanging="360"/>
      </w:pPr>
      <w:rPr>
        <w:rFonts w:ascii="Arial" w:hAnsi="Arial" w:hint="default"/>
      </w:rPr>
    </w:lvl>
    <w:lvl w:ilvl="7" w:tplc="D138F2FC" w:tentative="1">
      <w:start w:val="1"/>
      <w:numFmt w:val="bullet"/>
      <w:lvlText w:val="•"/>
      <w:lvlJc w:val="left"/>
      <w:pPr>
        <w:tabs>
          <w:tab w:val="num" w:pos="5760"/>
        </w:tabs>
        <w:ind w:left="5760" w:hanging="360"/>
      </w:pPr>
      <w:rPr>
        <w:rFonts w:ascii="Arial" w:hAnsi="Arial" w:hint="default"/>
      </w:rPr>
    </w:lvl>
    <w:lvl w:ilvl="8" w:tplc="2DE882B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A03A13"/>
    <w:multiLevelType w:val="hybridMultilevel"/>
    <w:tmpl w:val="62E42150"/>
    <w:lvl w:ilvl="0" w:tplc="61741D48">
      <w:start w:val="1"/>
      <w:numFmt w:val="bullet"/>
      <w:lvlText w:val="•"/>
      <w:lvlJc w:val="left"/>
      <w:pPr>
        <w:tabs>
          <w:tab w:val="num" w:pos="720"/>
        </w:tabs>
        <w:ind w:left="720" w:hanging="360"/>
      </w:pPr>
      <w:rPr>
        <w:rFonts w:ascii="Arial" w:hAnsi="Arial" w:hint="default"/>
      </w:rPr>
    </w:lvl>
    <w:lvl w:ilvl="1" w:tplc="B46E7518" w:tentative="1">
      <w:start w:val="1"/>
      <w:numFmt w:val="bullet"/>
      <w:lvlText w:val="•"/>
      <w:lvlJc w:val="left"/>
      <w:pPr>
        <w:tabs>
          <w:tab w:val="num" w:pos="1440"/>
        </w:tabs>
        <w:ind w:left="1440" w:hanging="360"/>
      </w:pPr>
      <w:rPr>
        <w:rFonts w:ascii="Arial" w:hAnsi="Arial" w:hint="default"/>
      </w:rPr>
    </w:lvl>
    <w:lvl w:ilvl="2" w:tplc="AFB41E76" w:tentative="1">
      <w:start w:val="1"/>
      <w:numFmt w:val="bullet"/>
      <w:lvlText w:val="•"/>
      <w:lvlJc w:val="left"/>
      <w:pPr>
        <w:tabs>
          <w:tab w:val="num" w:pos="2160"/>
        </w:tabs>
        <w:ind w:left="2160" w:hanging="360"/>
      </w:pPr>
      <w:rPr>
        <w:rFonts w:ascii="Arial" w:hAnsi="Arial" w:hint="default"/>
      </w:rPr>
    </w:lvl>
    <w:lvl w:ilvl="3" w:tplc="06B0DF14" w:tentative="1">
      <w:start w:val="1"/>
      <w:numFmt w:val="bullet"/>
      <w:lvlText w:val="•"/>
      <w:lvlJc w:val="left"/>
      <w:pPr>
        <w:tabs>
          <w:tab w:val="num" w:pos="2880"/>
        </w:tabs>
        <w:ind w:left="2880" w:hanging="360"/>
      </w:pPr>
      <w:rPr>
        <w:rFonts w:ascii="Arial" w:hAnsi="Arial" w:hint="default"/>
      </w:rPr>
    </w:lvl>
    <w:lvl w:ilvl="4" w:tplc="B4BE7E26" w:tentative="1">
      <w:start w:val="1"/>
      <w:numFmt w:val="bullet"/>
      <w:lvlText w:val="•"/>
      <w:lvlJc w:val="left"/>
      <w:pPr>
        <w:tabs>
          <w:tab w:val="num" w:pos="3600"/>
        </w:tabs>
        <w:ind w:left="3600" w:hanging="360"/>
      </w:pPr>
      <w:rPr>
        <w:rFonts w:ascii="Arial" w:hAnsi="Arial" w:hint="default"/>
      </w:rPr>
    </w:lvl>
    <w:lvl w:ilvl="5" w:tplc="0CA42B32" w:tentative="1">
      <w:start w:val="1"/>
      <w:numFmt w:val="bullet"/>
      <w:lvlText w:val="•"/>
      <w:lvlJc w:val="left"/>
      <w:pPr>
        <w:tabs>
          <w:tab w:val="num" w:pos="4320"/>
        </w:tabs>
        <w:ind w:left="4320" w:hanging="360"/>
      </w:pPr>
      <w:rPr>
        <w:rFonts w:ascii="Arial" w:hAnsi="Arial" w:hint="default"/>
      </w:rPr>
    </w:lvl>
    <w:lvl w:ilvl="6" w:tplc="888CC7DE" w:tentative="1">
      <w:start w:val="1"/>
      <w:numFmt w:val="bullet"/>
      <w:lvlText w:val="•"/>
      <w:lvlJc w:val="left"/>
      <w:pPr>
        <w:tabs>
          <w:tab w:val="num" w:pos="5040"/>
        </w:tabs>
        <w:ind w:left="5040" w:hanging="360"/>
      </w:pPr>
      <w:rPr>
        <w:rFonts w:ascii="Arial" w:hAnsi="Arial" w:hint="default"/>
      </w:rPr>
    </w:lvl>
    <w:lvl w:ilvl="7" w:tplc="43EABCB4" w:tentative="1">
      <w:start w:val="1"/>
      <w:numFmt w:val="bullet"/>
      <w:lvlText w:val="•"/>
      <w:lvlJc w:val="left"/>
      <w:pPr>
        <w:tabs>
          <w:tab w:val="num" w:pos="5760"/>
        </w:tabs>
        <w:ind w:left="5760" w:hanging="360"/>
      </w:pPr>
      <w:rPr>
        <w:rFonts w:ascii="Arial" w:hAnsi="Arial" w:hint="default"/>
      </w:rPr>
    </w:lvl>
    <w:lvl w:ilvl="8" w:tplc="C47676D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A406C9"/>
    <w:multiLevelType w:val="hybridMultilevel"/>
    <w:tmpl w:val="D7323E5E"/>
    <w:lvl w:ilvl="0" w:tplc="0540B828">
      <w:start w:val="1"/>
      <w:numFmt w:val="bullet"/>
      <w:lvlText w:val="•"/>
      <w:lvlJc w:val="left"/>
      <w:pPr>
        <w:tabs>
          <w:tab w:val="num" w:pos="720"/>
        </w:tabs>
        <w:ind w:left="720" w:hanging="360"/>
      </w:pPr>
      <w:rPr>
        <w:rFonts w:ascii="Times New Roman" w:hAnsi="Times New Roman" w:hint="default"/>
      </w:rPr>
    </w:lvl>
    <w:lvl w:ilvl="1" w:tplc="7E8A1A76" w:tentative="1">
      <w:start w:val="1"/>
      <w:numFmt w:val="bullet"/>
      <w:lvlText w:val="•"/>
      <w:lvlJc w:val="left"/>
      <w:pPr>
        <w:tabs>
          <w:tab w:val="num" w:pos="1440"/>
        </w:tabs>
        <w:ind w:left="1440" w:hanging="360"/>
      </w:pPr>
      <w:rPr>
        <w:rFonts w:ascii="Times New Roman" w:hAnsi="Times New Roman" w:hint="default"/>
      </w:rPr>
    </w:lvl>
    <w:lvl w:ilvl="2" w:tplc="8A160712" w:tentative="1">
      <w:start w:val="1"/>
      <w:numFmt w:val="bullet"/>
      <w:lvlText w:val="•"/>
      <w:lvlJc w:val="left"/>
      <w:pPr>
        <w:tabs>
          <w:tab w:val="num" w:pos="2160"/>
        </w:tabs>
        <w:ind w:left="2160" w:hanging="360"/>
      </w:pPr>
      <w:rPr>
        <w:rFonts w:ascii="Times New Roman" w:hAnsi="Times New Roman" w:hint="default"/>
      </w:rPr>
    </w:lvl>
    <w:lvl w:ilvl="3" w:tplc="9FAAE4FE" w:tentative="1">
      <w:start w:val="1"/>
      <w:numFmt w:val="bullet"/>
      <w:lvlText w:val="•"/>
      <w:lvlJc w:val="left"/>
      <w:pPr>
        <w:tabs>
          <w:tab w:val="num" w:pos="2880"/>
        </w:tabs>
        <w:ind w:left="2880" w:hanging="360"/>
      </w:pPr>
      <w:rPr>
        <w:rFonts w:ascii="Times New Roman" w:hAnsi="Times New Roman" w:hint="default"/>
      </w:rPr>
    </w:lvl>
    <w:lvl w:ilvl="4" w:tplc="756AD316" w:tentative="1">
      <w:start w:val="1"/>
      <w:numFmt w:val="bullet"/>
      <w:lvlText w:val="•"/>
      <w:lvlJc w:val="left"/>
      <w:pPr>
        <w:tabs>
          <w:tab w:val="num" w:pos="3600"/>
        </w:tabs>
        <w:ind w:left="3600" w:hanging="360"/>
      </w:pPr>
      <w:rPr>
        <w:rFonts w:ascii="Times New Roman" w:hAnsi="Times New Roman" w:hint="default"/>
      </w:rPr>
    </w:lvl>
    <w:lvl w:ilvl="5" w:tplc="82F46F80" w:tentative="1">
      <w:start w:val="1"/>
      <w:numFmt w:val="bullet"/>
      <w:lvlText w:val="•"/>
      <w:lvlJc w:val="left"/>
      <w:pPr>
        <w:tabs>
          <w:tab w:val="num" w:pos="4320"/>
        </w:tabs>
        <w:ind w:left="4320" w:hanging="360"/>
      </w:pPr>
      <w:rPr>
        <w:rFonts w:ascii="Times New Roman" w:hAnsi="Times New Roman" w:hint="default"/>
      </w:rPr>
    </w:lvl>
    <w:lvl w:ilvl="6" w:tplc="1F068D5C" w:tentative="1">
      <w:start w:val="1"/>
      <w:numFmt w:val="bullet"/>
      <w:lvlText w:val="•"/>
      <w:lvlJc w:val="left"/>
      <w:pPr>
        <w:tabs>
          <w:tab w:val="num" w:pos="5040"/>
        </w:tabs>
        <w:ind w:left="5040" w:hanging="360"/>
      </w:pPr>
      <w:rPr>
        <w:rFonts w:ascii="Times New Roman" w:hAnsi="Times New Roman" w:hint="default"/>
      </w:rPr>
    </w:lvl>
    <w:lvl w:ilvl="7" w:tplc="9684CEC0" w:tentative="1">
      <w:start w:val="1"/>
      <w:numFmt w:val="bullet"/>
      <w:lvlText w:val="•"/>
      <w:lvlJc w:val="left"/>
      <w:pPr>
        <w:tabs>
          <w:tab w:val="num" w:pos="5760"/>
        </w:tabs>
        <w:ind w:left="5760" w:hanging="360"/>
      </w:pPr>
      <w:rPr>
        <w:rFonts w:ascii="Times New Roman" w:hAnsi="Times New Roman" w:hint="default"/>
      </w:rPr>
    </w:lvl>
    <w:lvl w:ilvl="8" w:tplc="3F644E1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AEC6544"/>
    <w:multiLevelType w:val="hybridMultilevel"/>
    <w:tmpl w:val="82CC67E2"/>
    <w:lvl w:ilvl="0" w:tplc="CE984462">
      <w:start w:val="1"/>
      <w:numFmt w:val="bullet"/>
      <w:lvlText w:val="•"/>
      <w:lvlJc w:val="left"/>
      <w:pPr>
        <w:tabs>
          <w:tab w:val="num" w:pos="720"/>
        </w:tabs>
        <w:ind w:left="720" w:hanging="360"/>
      </w:pPr>
      <w:rPr>
        <w:rFonts w:ascii="Times New Roman" w:hAnsi="Times New Roman" w:hint="default"/>
      </w:rPr>
    </w:lvl>
    <w:lvl w:ilvl="1" w:tplc="DD36E2A8" w:tentative="1">
      <w:start w:val="1"/>
      <w:numFmt w:val="bullet"/>
      <w:lvlText w:val="•"/>
      <w:lvlJc w:val="left"/>
      <w:pPr>
        <w:tabs>
          <w:tab w:val="num" w:pos="1440"/>
        </w:tabs>
        <w:ind w:left="1440" w:hanging="360"/>
      </w:pPr>
      <w:rPr>
        <w:rFonts w:ascii="Times New Roman" w:hAnsi="Times New Roman" w:hint="default"/>
      </w:rPr>
    </w:lvl>
    <w:lvl w:ilvl="2" w:tplc="FFDAE408" w:tentative="1">
      <w:start w:val="1"/>
      <w:numFmt w:val="bullet"/>
      <w:lvlText w:val="•"/>
      <w:lvlJc w:val="left"/>
      <w:pPr>
        <w:tabs>
          <w:tab w:val="num" w:pos="2160"/>
        </w:tabs>
        <w:ind w:left="2160" w:hanging="360"/>
      </w:pPr>
      <w:rPr>
        <w:rFonts w:ascii="Times New Roman" w:hAnsi="Times New Roman" w:hint="default"/>
      </w:rPr>
    </w:lvl>
    <w:lvl w:ilvl="3" w:tplc="CB60BCC4" w:tentative="1">
      <w:start w:val="1"/>
      <w:numFmt w:val="bullet"/>
      <w:lvlText w:val="•"/>
      <w:lvlJc w:val="left"/>
      <w:pPr>
        <w:tabs>
          <w:tab w:val="num" w:pos="2880"/>
        </w:tabs>
        <w:ind w:left="2880" w:hanging="360"/>
      </w:pPr>
      <w:rPr>
        <w:rFonts w:ascii="Times New Roman" w:hAnsi="Times New Roman" w:hint="default"/>
      </w:rPr>
    </w:lvl>
    <w:lvl w:ilvl="4" w:tplc="43BE32D6" w:tentative="1">
      <w:start w:val="1"/>
      <w:numFmt w:val="bullet"/>
      <w:lvlText w:val="•"/>
      <w:lvlJc w:val="left"/>
      <w:pPr>
        <w:tabs>
          <w:tab w:val="num" w:pos="3600"/>
        </w:tabs>
        <w:ind w:left="3600" w:hanging="360"/>
      </w:pPr>
      <w:rPr>
        <w:rFonts w:ascii="Times New Roman" w:hAnsi="Times New Roman" w:hint="default"/>
      </w:rPr>
    </w:lvl>
    <w:lvl w:ilvl="5" w:tplc="BA0850C0" w:tentative="1">
      <w:start w:val="1"/>
      <w:numFmt w:val="bullet"/>
      <w:lvlText w:val="•"/>
      <w:lvlJc w:val="left"/>
      <w:pPr>
        <w:tabs>
          <w:tab w:val="num" w:pos="4320"/>
        </w:tabs>
        <w:ind w:left="4320" w:hanging="360"/>
      </w:pPr>
      <w:rPr>
        <w:rFonts w:ascii="Times New Roman" w:hAnsi="Times New Roman" w:hint="default"/>
      </w:rPr>
    </w:lvl>
    <w:lvl w:ilvl="6" w:tplc="612E8946" w:tentative="1">
      <w:start w:val="1"/>
      <w:numFmt w:val="bullet"/>
      <w:lvlText w:val="•"/>
      <w:lvlJc w:val="left"/>
      <w:pPr>
        <w:tabs>
          <w:tab w:val="num" w:pos="5040"/>
        </w:tabs>
        <w:ind w:left="5040" w:hanging="360"/>
      </w:pPr>
      <w:rPr>
        <w:rFonts w:ascii="Times New Roman" w:hAnsi="Times New Roman" w:hint="default"/>
      </w:rPr>
    </w:lvl>
    <w:lvl w:ilvl="7" w:tplc="A30EC9AE" w:tentative="1">
      <w:start w:val="1"/>
      <w:numFmt w:val="bullet"/>
      <w:lvlText w:val="•"/>
      <w:lvlJc w:val="left"/>
      <w:pPr>
        <w:tabs>
          <w:tab w:val="num" w:pos="5760"/>
        </w:tabs>
        <w:ind w:left="5760" w:hanging="360"/>
      </w:pPr>
      <w:rPr>
        <w:rFonts w:ascii="Times New Roman" w:hAnsi="Times New Roman" w:hint="default"/>
      </w:rPr>
    </w:lvl>
    <w:lvl w:ilvl="8" w:tplc="CB201B5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1F95E17"/>
    <w:multiLevelType w:val="hybridMultilevel"/>
    <w:tmpl w:val="BFD62276"/>
    <w:lvl w:ilvl="0" w:tplc="6B7C1554">
      <w:start w:val="1"/>
      <w:numFmt w:val="bullet"/>
      <w:lvlText w:val="•"/>
      <w:lvlJc w:val="left"/>
      <w:pPr>
        <w:tabs>
          <w:tab w:val="num" w:pos="720"/>
        </w:tabs>
        <w:ind w:left="720" w:hanging="360"/>
      </w:pPr>
      <w:rPr>
        <w:rFonts w:ascii="Arial" w:hAnsi="Arial" w:hint="default"/>
      </w:rPr>
    </w:lvl>
    <w:lvl w:ilvl="1" w:tplc="9C108C0E" w:tentative="1">
      <w:start w:val="1"/>
      <w:numFmt w:val="bullet"/>
      <w:lvlText w:val="•"/>
      <w:lvlJc w:val="left"/>
      <w:pPr>
        <w:tabs>
          <w:tab w:val="num" w:pos="1440"/>
        </w:tabs>
        <w:ind w:left="1440" w:hanging="360"/>
      </w:pPr>
      <w:rPr>
        <w:rFonts w:ascii="Arial" w:hAnsi="Arial" w:hint="default"/>
      </w:rPr>
    </w:lvl>
    <w:lvl w:ilvl="2" w:tplc="7136A040" w:tentative="1">
      <w:start w:val="1"/>
      <w:numFmt w:val="bullet"/>
      <w:lvlText w:val="•"/>
      <w:lvlJc w:val="left"/>
      <w:pPr>
        <w:tabs>
          <w:tab w:val="num" w:pos="2160"/>
        </w:tabs>
        <w:ind w:left="2160" w:hanging="360"/>
      </w:pPr>
      <w:rPr>
        <w:rFonts w:ascii="Arial" w:hAnsi="Arial" w:hint="default"/>
      </w:rPr>
    </w:lvl>
    <w:lvl w:ilvl="3" w:tplc="66600954" w:tentative="1">
      <w:start w:val="1"/>
      <w:numFmt w:val="bullet"/>
      <w:lvlText w:val="•"/>
      <w:lvlJc w:val="left"/>
      <w:pPr>
        <w:tabs>
          <w:tab w:val="num" w:pos="2880"/>
        </w:tabs>
        <w:ind w:left="2880" w:hanging="360"/>
      </w:pPr>
      <w:rPr>
        <w:rFonts w:ascii="Arial" w:hAnsi="Arial" w:hint="default"/>
      </w:rPr>
    </w:lvl>
    <w:lvl w:ilvl="4" w:tplc="2EEA420E" w:tentative="1">
      <w:start w:val="1"/>
      <w:numFmt w:val="bullet"/>
      <w:lvlText w:val="•"/>
      <w:lvlJc w:val="left"/>
      <w:pPr>
        <w:tabs>
          <w:tab w:val="num" w:pos="3600"/>
        </w:tabs>
        <w:ind w:left="3600" w:hanging="360"/>
      </w:pPr>
      <w:rPr>
        <w:rFonts w:ascii="Arial" w:hAnsi="Arial" w:hint="default"/>
      </w:rPr>
    </w:lvl>
    <w:lvl w:ilvl="5" w:tplc="7F3A42D4" w:tentative="1">
      <w:start w:val="1"/>
      <w:numFmt w:val="bullet"/>
      <w:lvlText w:val="•"/>
      <w:lvlJc w:val="left"/>
      <w:pPr>
        <w:tabs>
          <w:tab w:val="num" w:pos="4320"/>
        </w:tabs>
        <w:ind w:left="4320" w:hanging="360"/>
      </w:pPr>
      <w:rPr>
        <w:rFonts w:ascii="Arial" w:hAnsi="Arial" w:hint="default"/>
      </w:rPr>
    </w:lvl>
    <w:lvl w:ilvl="6" w:tplc="1BC256E8" w:tentative="1">
      <w:start w:val="1"/>
      <w:numFmt w:val="bullet"/>
      <w:lvlText w:val="•"/>
      <w:lvlJc w:val="left"/>
      <w:pPr>
        <w:tabs>
          <w:tab w:val="num" w:pos="5040"/>
        </w:tabs>
        <w:ind w:left="5040" w:hanging="360"/>
      </w:pPr>
      <w:rPr>
        <w:rFonts w:ascii="Arial" w:hAnsi="Arial" w:hint="default"/>
      </w:rPr>
    </w:lvl>
    <w:lvl w:ilvl="7" w:tplc="88324E14" w:tentative="1">
      <w:start w:val="1"/>
      <w:numFmt w:val="bullet"/>
      <w:lvlText w:val="•"/>
      <w:lvlJc w:val="left"/>
      <w:pPr>
        <w:tabs>
          <w:tab w:val="num" w:pos="5760"/>
        </w:tabs>
        <w:ind w:left="5760" w:hanging="360"/>
      </w:pPr>
      <w:rPr>
        <w:rFonts w:ascii="Arial" w:hAnsi="Arial" w:hint="default"/>
      </w:rPr>
    </w:lvl>
    <w:lvl w:ilvl="8" w:tplc="DFAEAD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477E8A"/>
    <w:multiLevelType w:val="hybridMultilevel"/>
    <w:tmpl w:val="D81A15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F97000"/>
    <w:multiLevelType w:val="hybridMultilevel"/>
    <w:tmpl w:val="0C9AD574"/>
    <w:lvl w:ilvl="0" w:tplc="816805B8">
      <w:start w:val="1"/>
      <w:numFmt w:val="bullet"/>
      <w:lvlText w:val="•"/>
      <w:lvlJc w:val="left"/>
      <w:pPr>
        <w:tabs>
          <w:tab w:val="num" w:pos="720"/>
        </w:tabs>
        <w:ind w:left="720" w:hanging="360"/>
      </w:pPr>
      <w:rPr>
        <w:rFonts w:ascii="Times New Roman" w:hAnsi="Times New Roman" w:hint="default"/>
      </w:rPr>
    </w:lvl>
    <w:lvl w:ilvl="1" w:tplc="D58E2CE6" w:tentative="1">
      <w:start w:val="1"/>
      <w:numFmt w:val="bullet"/>
      <w:lvlText w:val="•"/>
      <w:lvlJc w:val="left"/>
      <w:pPr>
        <w:tabs>
          <w:tab w:val="num" w:pos="1440"/>
        </w:tabs>
        <w:ind w:left="1440" w:hanging="360"/>
      </w:pPr>
      <w:rPr>
        <w:rFonts w:ascii="Times New Roman" w:hAnsi="Times New Roman" w:hint="default"/>
      </w:rPr>
    </w:lvl>
    <w:lvl w:ilvl="2" w:tplc="ED7A1CBE" w:tentative="1">
      <w:start w:val="1"/>
      <w:numFmt w:val="bullet"/>
      <w:lvlText w:val="•"/>
      <w:lvlJc w:val="left"/>
      <w:pPr>
        <w:tabs>
          <w:tab w:val="num" w:pos="2160"/>
        </w:tabs>
        <w:ind w:left="2160" w:hanging="360"/>
      </w:pPr>
      <w:rPr>
        <w:rFonts w:ascii="Times New Roman" w:hAnsi="Times New Roman" w:hint="default"/>
      </w:rPr>
    </w:lvl>
    <w:lvl w:ilvl="3" w:tplc="27B6FFD0" w:tentative="1">
      <w:start w:val="1"/>
      <w:numFmt w:val="bullet"/>
      <w:lvlText w:val="•"/>
      <w:lvlJc w:val="left"/>
      <w:pPr>
        <w:tabs>
          <w:tab w:val="num" w:pos="2880"/>
        </w:tabs>
        <w:ind w:left="2880" w:hanging="360"/>
      </w:pPr>
      <w:rPr>
        <w:rFonts w:ascii="Times New Roman" w:hAnsi="Times New Roman" w:hint="default"/>
      </w:rPr>
    </w:lvl>
    <w:lvl w:ilvl="4" w:tplc="5FC8F6E4" w:tentative="1">
      <w:start w:val="1"/>
      <w:numFmt w:val="bullet"/>
      <w:lvlText w:val="•"/>
      <w:lvlJc w:val="left"/>
      <w:pPr>
        <w:tabs>
          <w:tab w:val="num" w:pos="3600"/>
        </w:tabs>
        <w:ind w:left="3600" w:hanging="360"/>
      </w:pPr>
      <w:rPr>
        <w:rFonts w:ascii="Times New Roman" w:hAnsi="Times New Roman" w:hint="default"/>
      </w:rPr>
    </w:lvl>
    <w:lvl w:ilvl="5" w:tplc="0D88649C" w:tentative="1">
      <w:start w:val="1"/>
      <w:numFmt w:val="bullet"/>
      <w:lvlText w:val="•"/>
      <w:lvlJc w:val="left"/>
      <w:pPr>
        <w:tabs>
          <w:tab w:val="num" w:pos="4320"/>
        </w:tabs>
        <w:ind w:left="4320" w:hanging="360"/>
      </w:pPr>
      <w:rPr>
        <w:rFonts w:ascii="Times New Roman" w:hAnsi="Times New Roman" w:hint="default"/>
      </w:rPr>
    </w:lvl>
    <w:lvl w:ilvl="6" w:tplc="4E40678E" w:tentative="1">
      <w:start w:val="1"/>
      <w:numFmt w:val="bullet"/>
      <w:lvlText w:val="•"/>
      <w:lvlJc w:val="left"/>
      <w:pPr>
        <w:tabs>
          <w:tab w:val="num" w:pos="5040"/>
        </w:tabs>
        <w:ind w:left="5040" w:hanging="360"/>
      </w:pPr>
      <w:rPr>
        <w:rFonts w:ascii="Times New Roman" w:hAnsi="Times New Roman" w:hint="default"/>
      </w:rPr>
    </w:lvl>
    <w:lvl w:ilvl="7" w:tplc="3D78A8AC" w:tentative="1">
      <w:start w:val="1"/>
      <w:numFmt w:val="bullet"/>
      <w:lvlText w:val="•"/>
      <w:lvlJc w:val="left"/>
      <w:pPr>
        <w:tabs>
          <w:tab w:val="num" w:pos="5760"/>
        </w:tabs>
        <w:ind w:left="5760" w:hanging="360"/>
      </w:pPr>
      <w:rPr>
        <w:rFonts w:ascii="Times New Roman" w:hAnsi="Times New Roman" w:hint="default"/>
      </w:rPr>
    </w:lvl>
    <w:lvl w:ilvl="8" w:tplc="6322AB3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67F75FF"/>
    <w:multiLevelType w:val="hybridMultilevel"/>
    <w:tmpl w:val="242C3116"/>
    <w:lvl w:ilvl="0" w:tplc="79D8CD92">
      <w:start w:val="1"/>
      <w:numFmt w:val="bullet"/>
      <w:lvlText w:val="•"/>
      <w:lvlJc w:val="left"/>
      <w:pPr>
        <w:tabs>
          <w:tab w:val="num" w:pos="720"/>
        </w:tabs>
        <w:ind w:left="720" w:hanging="360"/>
      </w:pPr>
      <w:rPr>
        <w:rFonts w:ascii="Arial" w:hAnsi="Arial" w:hint="default"/>
      </w:rPr>
    </w:lvl>
    <w:lvl w:ilvl="1" w:tplc="07F459C0" w:tentative="1">
      <w:start w:val="1"/>
      <w:numFmt w:val="bullet"/>
      <w:lvlText w:val="•"/>
      <w:lvlJc w:val="left"/>
      <w:pPr>
        <w:tabs>
          <w:tab w:val="num" w:pos="1440"/>
        </w:tabs>
        <w:ind w:left="1440" w:hanging="360"/>
      </w:pPr>
      <w:rPr>
        <w:rFonts w:ascii="Arial" w:hAnsi="Arial" w:hint="default"/>
      </w:rPr>
    </w:lvl>
    <w:lvl w:ilvl="2" w:tplc="72E06758" w:tentative="1">
      <w:start w:val="1"/>
      <w:numFmt w:val="bullet"/>
      <w:lvlText w:val="•"/>
      <w:lvlJc w:val="left"/>
      <w:pPr>
        <w:tabs>
          <w:tab w:val="num" w:pos="2160"/>
        </w:tabs>
        <w:ind w:left="2160" w:hanging="360"/>
      </w:pPr>
      <w:rPr>
        <w:rFonts w:ascii="Arial" w:hAnsi="Arial" w:hint="default"/>
      </w:rPr>
    </w:lvl>
    <w:lvl w:ilvl="3" w:tplc="36105504" w:tentative="1">
      <w:start w:val="1"/>
      <w:numFmt w:val="bullet"/>
      <w:lvlText w:val="•"/>
      <w:lvlJc w:val="left"/>
      <w:pPr>
        <w:tabs>
          <w:tab w:val="num" w:pos="2880"/>
        </w:tabs>
        <w:ind w:left="2880" w:hanging="360"/>
      </w:pPr>
      <w:rPr>
        <w:rFonts w:ascii="Arial" w:hAnsi="Arial" w:hint="default"/>
      </w:rPr>
    </w:lvl>
    <w:lvl w:ilvl="4" w:tplc="D20EDCCE" w:tentative="1">
      <w:start w:val="1"/>
      <w:numFmt w:val="bullet"/>
      <w:lvlText w:val="•"/>
      <w:lvlJc w:val="left"/>
      <w:pPr>
        <w:tabs>
          <w:tab w:val="num" w:pos="3600"/>
        </w:tabs>
        <w:ind w:left="3600" w:hanging="360"/>
      </w:pPr>
      <w:rPr>
        <w:rFonts w:ascii="Arial" w:hAnsi="Arial" w:hint="default"/>
      </w:rPr>
    </w:lvl>
    <w:lvl w:ilvl="5" w:tplc="59125B9E" w:tentative="1">
      <w:start w:val="1"/>
      <w:numFmt w:val="bullet"/>
      <w:lvlText w:val="•"/>
      <w:lvlJc w:val="left"/>
      <w:pPr>
        <w:tabs>
          <w:tab w:val="num" w:pos="4320"/>
        </w:tabs>
        <w:ind w:left="4320" w:hanging="360"/>
      </w:pPr>
      <w:rPr>
        <w:rFonts w:ascii="Arial" w:hAnsi="Arial" w:hint="default"/>
      </w:rPr>
    </w:lvl>
    <w:lvl w:ilvl="6" w:tplc="34806DBC" w:tentative="1">
      <w:start w:val="1"/>
      <w:numFmt w:val="bullet"/>
      <w:lvlText w:val="•"/>
      <w:lvlJc w:val="left"/>
      <w:pPr>
        <w:tabs>
          <w:tab w:val="num" w:pos="5040"/>
        </w:tabs>
        <w:ind w:left="5040" w:hanging="360"/>
      </w:pPr>
      <w:rPr>
        <w:rFonts w:ascii="Arial" w:hAnsi="Arial" w:hint="default"/>
      </w:rPr>
    </w:lvl>
    <w:lvl w:ilvl="7" w:tplc="570002B2" w:tentative="1">
      <w:start w:val="1"/>
      <w:numFmt w:val="bullet"/>
      <w:lvlText w:val="•"/>
      <w:lvlJc w:val="left"/>
      <w:pPr>
        <w:tabs>
          <w:tab w:val="num" w:pos="5760"/>
        </w:tabs>
        <w:ind w:left="5760" w:hanging="360"/>
      </w:pPr>
      <w:rPr>
        <w:rFonts w:ascii="Arial" w:hAnsi="Arial" w:hint="default"/>
      </w:rPr>
    </w:lvl>
    <w:lvl w:ilvl="8" w:tplc="C908E0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D41FD7"/>
    <w:multiLevelType w:val="hybridMultilevel"/>
    <w:tmpl w:val="769CC9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BE04873"/>
    <w:multiLevelType w:val="hybridMultilevel"/>
    <w:tmpl w:val="6F3CEF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C140535"/>
    <w:multiLevelType w:val="hybridMultilevel"/>
    <w:tmpl w:val="39E2F5A6"/>
    <w:lvl w:ilvl="0" w:tplc="9A649140">
      <w:start w:val="1"/>
      <w:numFmt w:val="decimal"/>
      <w:lvlText w:val="%1)"/>
      <w:lvlJc w:val="left"/>
      <w:pPr>
        <w:ind w:left="1440" w:hanging="360"/>
      </w:pPr>
      <w:rPr>
        <w:color w:val="auto"/>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15:restartNumberingAfterBreak="0">
    <w:nsid w:val="456A430F"/>
    <w:multiLevelType w:val="hybridMultilevel"/>
    <w:tmpl w:val="DF1CC4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38970A5"/>
    <w:multiLevelType w:val="hybridMultilevel"/>
    <w:tmpl w:val="9EA6EC14"/>
    <w:lvl w:ilvl="0" w:tplc="0C0A0001">
      <w:start w:val="1"/>
      <w:numFmt w:val="bullet"/>
      <w:lvlText w:val=""/>
      <w:lvlJc w:val="left"/>
      <w:pPr>
        <w:tabs>
          <w:tab w:val="num" w:pos="720"/>
        </w:tabs>
        <w:ind w:left="720" w:hanging="360"/>
      </w:pPr>
      <w:rPr>
        <w:rFonts w:ascii="Symbol" w:hAnsi="Symbol" w:hint="default"/>
      </w:rPr>
    </w:lvl>
    <w:lvl w:ilvl="1" w:tplc="DB6C8208" w:tentative="1">
      <w:start w:val="1"/>
      <w:numFmt w:val="decimal"/>
      <w:lvlText w:val="%2."/>
      <w:lvlJc w:val="left"/>
      <w:pPr>
        <w:tabs>
          <w:tab w:val="num" w:pos="1440"/>
        </w:tabs>
        <w:ind w:left="1440" w:hanging="360"/>
      </w:pPr>
    </w:lvl>
    <w:lvl w:ilvl="2" w:tplc="07860D64" w:tentative="1">
      <w:start w:val="1"/>
      <w:numFmt w:val="decimal"/>
      <w:lvlText w:val="%3."/>
      <w:lvlJc w:val="left"/>
      <w:pPr>
        <w:tabs>
          <w:tab w:val="num" w:pos="2160"/>
        </w:tabs>
        <w:ind w:left="2160" w:hanging="360"/>
      </w:pPr>
    </w:lvl>
    <w:lvl w:ilvl="3" w:tplc="34C62256" w:tentative="1">
      <w:start w:val="1"/>
      <w:numFmt w:val="decimal"/>
      <w:lvlText w:val="%4."/>
      <w:lvlJc w:val="left"/>
      <w:pPr>
        <w:tabs>
          <w:tab w:val="num" w:pos="2880"/>
        </w:tabs>
        <w:ind w:left="2880" w:hanging="360"/>
      </w:pPr>
    </w:lvl>
    <w:lvl w:ilvl="4" w:tplc="B7CC94C6" w:tentative="1">
      <w:start w:val="1"/>
      <w:numFmt w:val="decimal"/>
      <w:lvlText w:val="%5."/>
      <w:lvlJc w:val="left"/>
      <w:pPr>
        <w:tabs>
          <w:tab w:val="num" w:pos="3600"/>
        </w:tabs>
        <w:ind w:left="3600" w:hanging="360"/>
      </w:pPr>
    </w:lvl>
    <w:lvl w:ilvl="5" w:tplc="0E24C4B8" w:tentative="1">
      <w:start w:val="1"/>
      <w:numFmt w:val="decimal"/>
      <w:lvlText w:val="%6."/>
      <w:lvlJc w:val="left"/>
      <w:pPr>
        <w:tabs>
          <w:tab w:val="num" w:pos="4320"/>
        </w:tabs>
        <w:ind w:left="4320" w:hanging="360"/>
      </w:pPr>
    </w:lvl>
    <w:lvl w:ilvl="6" w:tplc="4E3CE58E" w:tentative="1">
      <w:start w:val="1"/>
      <w:numFmt w:val="decimal"/>
      <w:lvlText w:val="%7."/>
      <w:lvlJc w:val="left"/>
      <w:pPr>
        <w:tabs>
          <w:tab w:val="num" w:pos="5040"/>
        </w:tabs>
        <w:ind w:left="5040" w:hanging="360"/>
      </w:pPr>
    </w:lvl>
    <w:lvl w:ilvl="7" w:tplc="3A485CB6" w:tentative="1">
      <w:start w:val="1"/>
      <w:numFmt w:val="decimal"/>
      <w:lvlText w:val="%8."/>
      <w:lvlJc w:val="left"/>
      <w:pPr>
        <w:tabs>
          <w:tab w:val="num" w:pos="5760"/>
        </w:tabs>
        <w:ind w:left="5760" w:hanging="360"/>
      </w:pPr>
    </w:lvl>
    <w:lvl w:ilvl="8" w:tplc="29BA4002" w:tentative="1">
      <w:start w:val="1"/>
      <w:numFmt w:val="decimal"/>
      <w:lvlText w:val="%9."/>
      <w:lvlJc w:val="left"/>
      <w:pPr>
        <w:tabs>
          <w:tab w:val="num" w:pos="6480"/>
        </w:tabs>
        <w:ind w:left="6480" w:hanging="360"/>
      </w:pPr>
    </w:lvl>
  </w:abstractNum>
  <w:abstractNum w:abstractNumId="24" w15:restartNumberingAfterBreak="0">
    <w:nsid w:val="55E85F5F"/>
    <w:multiLevelType w:val="hybridMultilevel"/>
    <w:tmpl w:val="7310BE9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5622031"/>
    <w:multiLevelType w:val="hybridMultilevel"/>
    <w:tmpl w:val="400A33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7A5562"/>
    <w:multiLevelType w:val="hybridMultilevel"/>
    <w:tmpl w:val="9DA2BBBC"/>
    <w:lvl w:ilvl="0" w:tplc="BA5A9184">
      <w:start w:val="1"/>
      <w:numFmt w:val="bullet"/>
      <w:lvlText w:val="•"/>
      <w:lvlJc w:val="left"/>
      <w:pPr>
        <w:tabs>
          <w:tab w:val="num" w:pos="720"/>
        </w:tabs>
        <w:ind w:left="720" w:hanging="360"/>
      </w:pPr>
      <w:rPr>
        <w:rFonts w:ascii="Times New Roman" w:hAnsi="Times New Roman" w:hint="default"/>
      </w:rPr>
    </w:lvl>
    <w:lvl w:ilvl="1" w:tplc="F710E70E" w:tentative="1">
      <w:start w:val="1"/>
      <w:numFmt w:val="bullet"/>
      <w:lvlText w:val="•"/>
      <w:lvlJc w:val="left"/>
      <w:pPr>
        <w:tabs>
          <w:tab w:val="num" w:pos="1440"/>
        </w:tabs>
        <w:ind w:left="1440" w:hanging="360"/>
      </w:pPr>
      <w:rPr>
        <w:rFonts w:ascii="Times New Roman" w:hAnsi="Times New Roman" w:hint="default"/>
      </w:rPr>
    </w:lvl>
    <w:lvl w:ilvl="2" w:tplc="89BA3784" w:tentative="1">
      <w:start w:val="1"/>
      <w:numFmt w:val="bullet"/>
      <w:lvlText w:val="•"/>
      <w:lvlJc w:val="left"/>
      <w:pPr>
        <w:tabs>
          <w:tab w:val="num" w:pos="2160"/>
        </w:tabs>
        <w:ind w:left="2160" w:hanging="360"/>
      </w:pPr>
      <w:rPr>
        <w:rFonts w:ascii="Times New Roman" w:hAnsi="Times New Roman" w:hint="default"/>
      </w:rPr>
    </w:lvl>
    <w:lvl w:ilvl="3" w:tplc="2C2AB5B8" w:tentative="1">
      <w:start w:val="1"/>
      <w:numFmt w:val="bullet"/>
      <w:lvlText w:val="•"/>
      <w:lvlJc w:val="left"/>
      <w:pPr>
        <w:tabs>
          <w:tab w:val="num" w:pos="2880"/>
        </w:tabs>
        <w:ind w:left="2880" w:hanging="360"/>
      </w:pPr>
      <w:rPr>
        <w:rFonts w:ascii="Times New Roman" w:hAnsi="Times New Roman" w:hint="default"/>
      </w:rPr>
    </w:lvl>
    <w:lvl w:ilvl="4" w:tplc="FDAC533C" w:tentative="1">
      <w:start w:val="1"/>
      <w:numFmt w:val="bullet"/>
      <w:lvlText w:val="•"/>
      <w:lvlJc w:val="left"/>
      <w:pPr>
        <w:tabs>
          <w:tab w:val="num" w:pos="3600"/>
        </w:tabs>
        <w:ind w:left="3600" w:hanging="360"/>
      </w:pPr>
      <w:rPr>
        <w:rFonts w:ascii="Times New Roman" w:hAnsi="Times New Roman" w:hint="default"/>
      </w:rPr>
    </w:lvl>
    <w:lvl w:ilvl="5" w:tplc="75F25408" w:tentative="1">
      <w:start w:val="1"/>
      <w:numFmt w:val="bullet"/>
      <w:lvlText w:val="•"/>
      <w:lvlJc w:val="left"/>
      <w:pPr>
        <w:tabs>
          <w:tab w:val="num" w:pos="4320"/>
        </w:tabs>
        <w:ind w:left="4320" w:hanging="360"/>
      </w:pPr>
      <w:rPr>
        <w:rFonts w:ascii="Times New Roman" w:hAnsi="Times New Roman" w:hint="default"/>
      </w:rPr>
    </w:lvl>
    <w:lvl w:ilvl="6" w:tplc="4A2E5520" w:tentative="1">
      <w:start w:val="1"/>
      <w:numFmt w:val="bullet"/>
      <w:lvlText w:val="•"/>
      <w:lvlJc w:val="left"/>
      <w:pPr>
        <w:tabs>
          <w:tab w:val="num" w:pos="5040"/>
        </w:tabs>
        <w:ind w:left="5040" w:hanging="360"/>
      </w:pPr>
      <w:rPr>
        <w:rFonts w:ascii="Times New Roman" w:hAnsi="Times New Roman" w:hint="default"/>
      </w:rPr>
    </w:lvl>
    <w:lvl w:ilvl="7" w:tplc="3B6AA1D2" w:tentative="1">
      <w:start w:val="1"/>
      <w:numFmt w:val="bullet"/>
      <w:lvlText w:val="•"/>
      <w:lvlJc w:val="left"/>
      <w:pPr>
        <w:tabs>
          <w:tab w:val="num" w:pos="5760"/>
        </w:tabs>
        <w:ind w:left="5760" w:hanging="360"/>
      </w:pPr>
      <w:rPr>
        <w:rFonts w:ascii="Times New Roman" w:hAnsi="Times New Roman" w:hint="default"/>
      </w:rPr>
    </w:lvl>
    <w:lvl w:ilvl="8" w:tplc="79F8B58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B8D61D7"/>
    <w:multiLevelType w:val="hybridMultilevel"/>
    <w:tmpl w:val="A7EEF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8AF1206"/>
    <w:multiLevelType w:val="hybridMultilevel"/>
    <w:tmpl w:val="3356B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AE32954"/>
    <w:multiLevelType w:val="hybridMultilevel"/>
    <w:tmpl w:val="58EA91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17"/>
  </w:num>
  <w:num w:numId="5">
    <w:abstractNumId w:val="13"/>
  </w:num>
  <w:num w:numId="6">
    <w:abstractNumId w:val="5"/>
  </w:num>
  <w:num w:numId="7">
    <w:abstractNumId w:val="0"/>
  </w:num>
  <w:num w:numId="8">
    <w:abstractNumId w:val="18"/>
  </w:num>
  <w:num w:numId="9">
    <w:abstractNumId w:val="26"/>
  </w:num>
  <w:num w:numId="10">
    <w:abstractNumId w:val="7"/>
  </w:num>
  <w:num w:numId="11">
    <w:abstractNumId w:val="14"/>
  </w:num>
  <w:num w:numId="12">
    <w:abstractNumId w:val="15"/>
  </w:num>
  <w:num w:numId="13">
    <w:abstractNumId w:val="12"/>
  </w:num>
  <w:num w:numId="14">
    <w:abstractNumId w:val="2"/>
  </w:num>
  <w:num w:numId="15">
    <w:abstractNumId w:val="23"/>
  </w:num>
  <w:num w:numId="16">
    <w:abstractNumId w:val="16"/>
  </w:num>
  <w:num w:numId="17">
    <w:abstractNumId w:val="24"/>
  </w:num>
  <w:num w:numId="18">
    <w:abstractNumId w:val="6"/>
  </w:num>
  <w:num w:numId="19">
    <w:abstractNumId w:val="1"/>
  </w:num>
  <w:num w:numId="20">
    <w:abstractNumId w:val="10"/>
  </w:num>
  <w:num w:numId="21">
    <w:abstractNumId w:val="20"/>
  </w:num>
  <w:num w:numId="22">
    <w:abstractNumId w:val="4"/>
  </w:num>
  <w:num w:numId="23">
    <w:abstractNumId w:val="21"/>
  </w:num>
  <w:num w:numId="24">
    <w:abstractNumId w:val="25"/>
  </w:num>
  <w:num w:numId="25">
    <w:abstractNumId w:val="27"/>
  </w:num>
  <w:num w:numId="26">
    <w:abstractNumId w:val="3"/>
  </w:num>
  <w:num w:numId="27">
    <w:abstractNumId w:val="28"/>
  </w:num>
  <w:num w:numId="28">
    <w:abstractNumId w:val="29"/>
  </w:num>
  <w:num w:numId="29">
    <w:abstractNumId w:val="1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2B"/>
    <w:rsid w:val="0000592B"/>
    <w:rsid w:val="00052A5B"/>
    <w:rsid w:val="0007269A"/>
    <w:rsid w:val="000A5EB4"/>
    <w:rsid w:val="00101924"/>
    <w:rsid w:val="00106AD0"/>
    <w:rsid w:val="001213C7"/>
    <w:rsid w:val="001804AF"/>
    <w:rsid w:val="001817BA"/>
    <w:rsid w:val="00197B8E"/>
    <w:rsid w:val="001E1E13"/>
    <w:rsid w:val="001F13FF"/>
    <w:rsid w:val="001F69F8"/>
    <w:rsid w:val="00214B5D"/>
    <w:rsid w:val="002418D8"/>
    <w:rsid w:val="002A0F69"/>
    <w:rsid w:val="002B43B1"/>
    <w:rsid w:val="002E1B35"/>
    <w:rsid w:val="003E16E3"/>
    <w:rsid w:val="003E4ED2"/>
    <w:rsid w:val="0042501E"/>
    <w:rsid w:val="00433145"/>
    <w:rsid w:val="00447828"/>
    <w:rsid w:val="004544D9"/>
    <w:rsid w:val="0049719E"/>
    <w:rsid w:val="004B3408"/>
    <w:rsid w:val="004D2498"/>
    <w:rsid w:val="004D427F"/>
    <w:rsid w:val="004E3BD2"/>
    <w:rsid w:val="00593665"/>
    <w:rsid w:val="00595031"/>
    <w:rsid w:val="005A60BD"/>
    <w:rsid w:val="005F4326"/>
    <w:rsid w:val="00637DCC"/>
    <w:rsid w:val="00684A31"/>
    <w:rsid w:val="006852CA"/>
    <w:rsid w:val="006912E8"/>
    <w:rsid w:val="006A554A"/>
    <w:rsid w:val="00731514"/>
    <w:rsid w:val="0075617B"/>
    <w:rsid w:val="007A6029"/>
    <w:rsid w:val="007D3797"/>
    <w:rsid w:val="007E01D2"/>
    <w:rsid w:val="0086304F"/>
    <w:rsid w:val="00867C97"/>
    <w:rsid w:val="008D284F"/>
    <w:rsid w:val="008D3285"/>
    <w:rsid w:val="009D0F3A"/>
    <w:rsid w:val="009D6827"/>
    <w:rsid w:val="00A1276E"/>
    <w:rsid w:val="00A350A0"/>
    <w:rsid w:val="00A37198"/>
    <w:rsid w:val="00A4319B"/>
    <w:rsid w:val="00A859CD"/>
    <w:rsid w:val="00A90975"/>
    <w:rsid w:val="00AD75CC"/>
    <w:rsid w:val="00B06B36"/>
    <w:rsid w:val="00B702E1"/>
    <w:rsid w:val="00B877C6"/>
    <w:rsid w:val="00BA1A5E"/>
    <w:rsid w:val="00BE68E7"/>
    <w:rsid w:val="00C905C8"/>
    <w:rsid w:val="00C970EC"/>
    <w:rsid w:val="00D53816"/>
    <w:rsid w:val="00DA6C45"/>
    <w:rsid w:val="00DE2D89"/>
    <w:rsid w:val="00E6265C"/>
    <w:rsid w:val="00EB710F"/>
    <w:rsid w:val="00ED49B3"/>
    <w:rsid w:val="00EE06FE"/>
    <w:rsid w:val="00EF6F97"/>
    <w:rsid w:val="00F505D1"/>
    <w:rsid w:val="00F57BF0"/>
    <w:rsid w:val="00F74C86"/>
    <w:rsid w:val="00F77DDB"/>
    <w:rsid w:val="00FA3D55"/>
    <w:rsid w:val="00FB0CCF"/>
    <w:rsid w:val="00FB2B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59AC12-9283-488F-BAB0-CE8A4700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92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0592B"/>
    <w:pPr>
      <w:keepNext/>
      <w:spacing w:before="360" w:after="180" w:line="480" w:lineRule="auto"/>
      <w:jc w:val="center"/>
      <w:outlineLvl w:val="0"/>
    </w:pPr>
    <w:rPr>
      <w:b/>
      <w:bCs/>
      <w:kern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592B"/>
    <w:rPr>
      <w:rFonts w:ascii="Times New Roman" w:eastAsia="Times New Roman" w:hAnsi="Times New Roman" w:cs="Times New Roman"/>
      <w:b/>
      <w:bCs/>
      <w:kern w:val="32"/>
      <w:sz w:val="24"/>
      <w:szCs w:val="32"/>
      <w:lang w:val="es-MX" w:eastAsia="es-MX"/>
    </w:rPr>
  </w:style>
  <w:style w:type="paragraph" w:styleId="Piedepgina">
    <w:name w:val="footer"/>
    <w:basedOn w:val="Normal"/>
    <w:link w:val="PiedepginaCar"/>
    <w:rsid w:val="0000592B"/>
    <w:pPr>
      <w:tabs>
        <w:tab w:val="center" w:pos="4252"/>
        <w:tab w:val="right" w:pos="8504"/>
      </w:tabs>
    </w:pPr>
  </w:style>
  <w:style w:type="character" w:customStyle="1" w:styleId="PiedepginaCar">
    <w:name w:val="Pie de página Car"/>
    <w:basedOn w:val="Fuentedeprrafopredeter"/>
    <w:link w:val="Piedepgina"/>
    <w:rsid w:val="0000592B"/>
    <w:rPr>
      <w:rFonts w:ascii="Times New Roman" w:eastAsia="Times New Roman" w:hAnsi="Times New Roman" w:cs="Times New Roman"/>
      <w:sz w:val="24"/>
      <w:szCs w:val="24"/>
      <w:lang w:val="es-ES" w:eastAsia="es-ES"/>
    </w:rPr>
  </w:style>
  <w:style w:type="character" w:styleId="Hipervnculo">
    <w:name w:val="Hyperlink"/>
    <w:uiPriority w:val="99"/>
    <w:rsid w:val="0000592B"/>
    <w:rPr>
      <w:color w:val="0000FF"/>
      <w:u w:val="single"/>
    </w:rPr>
  </w:style>
  <w:style w:type="paragraph" w:customStyle="1" w:styleId="titulo2">
    <w:name w:val="titulo 2"/>
    <w:basedOn w:val="Subttulo"/>
    <w:link w:val="titulo2Car"/>
    <w:qFormat/>
    <w:rsid w:val="0000592B"/>
    <w:pPr>
      <w:spacing w:line="480" w:lineRule="auto"/>
    </w:pPr>
    <w:rPr>
      <w:rFonts w:ascii="Times New Roman" w:eastAsia="Times New Roman" w:hAnsi="Times New Roman" w:cs="Times New Roman"/>
      <w:b/>
      <w:i w:val="0"/>
      <w:iCs w:val="0"/>
      <w:color w:val="000000"/>
      <w:szCs w:val="22"/>
    </w:rPr>
  </w:style>
  <w:style w:type="paragraph" w:customStyle="1" w:styleId="titulo3">
    <w:name w:val="titulo 3"/>
    <w:basedOn w:val="Puesto"/>
    <w:link w:val="titulo3Car"/>
    <w:autoRedefine/>
    <w:qFormat/>
    <w:rsid w:val="0000592B"/>
    <w:pPr>
      <w:pBdr>
        <w:bottom w:val="none" w:sz="0" w:space="0" w:color="auto"/>
      </w:pBdr>
      <w:tabs>
        <w:tab w:val="left" w:pos="8100"/>
      </w:tabs>
      <w:spacing w:before="100" w:beforeAutospacing="1" w:after="0" w:line="480" w:lineRule="auto"/>
      <w:ind w:firstLine="284"/>
      <w:contextualSpacing w:val="0"/>
    </w:pPr>
    <w:rPr>
      <w:rFonts w:ascii="Times New Roman" w:eastAsia="Batang" w:hAnsi="Times New Roman" w:cs="Times New Roman"/>
      <w:b/>
      <w:bCs/>
      <w:color w:val="auto"/>
      <w:spacing w:val="0"/>
      <w:kern w:val="0"/>
      <w:sz w:val="24"/>
      <w:szCs w:val="24"/>
    </w:rPr>
  </w:style>
  <w:style w:type="character" w:customStyle="1" w:styleId="titulo2Car">
    <w:name w:val="titulo 2 Car"/>
    <w:link w:val="titulo2"/>
    <w:rsid w:val="0000592B"/>
    <w:rPr>
      <w:rFonts w:ascii="Times New Roman" w:eastAsia="Times New Roman" w:hAnsi="Times New Roman" w:cs="Times New Roman"/>
      <w:b/>
      <w:color w:val="000000"/>
      <w:spacing w:val="15"/>
      <w:sz w:val="24"/>
      <w:lang w:val="es-ES" w:eastAsia="es-ES"/>
    </w:rPr>
  </w:style>
  <w:style w:type="character" w:customStyle="1" w:styleId="titulo3Car">
    <w:name w:val="titulo 3 Car"/>
    <w:link w:val="titulo3"/>
    <w:rsid w:val="0000592B"/>
    <w:rPr>
      <w:rFonts w:ascii="Times New Roman" w:eastAsia="Batang" w:hAnsi="Times New Roman" w:cs="Times New Roman"/>
      <w:b/>
      <w:bCs/>
      <w:sz w:val="24"/>
      <w:szCs w:val="24"/>
      <w:lang w:val="es-ES" w:eastAsia="es-ES"/>
    </w:rPr>
  </w:style>
  <w:style w:type="paragraph" w:customStyle="1" w:styleId="a">
    <w:basedOn w:val="Normal"/>
    <w:next w:val="Normal"/>
    <w:unhideWhenUsed/>
    <w:qFormat/>
    <w:rsid w:val="0000592B"/>
    <w:rPr>
      <w:b/>
      <w:bCs/>
      <w:sz w:val="20"/>
      <w:szCs w:val="20"/>
    </w:rPr>
  </w:style>
  <w:style w:type="paragraph" w:styleId="TDC1">
    <w:name w:val="toc 1"/>
    <w:basedOn w:val="Normal"/>
    <w:next w:val="Normal"/>
    <w:autoRedefine/>
    <w:uiPriority w:val="39"/>
    <w:rsid w:val="0000592B"/>
  </w:style>
  <w:style w:type="character" w:customStyle="1" w:styleId="font3">
    <w:name w:val="font3"/>
    <w:rsid w:val="0000592B"/>
  </w:style>
  <w:style w:type="paragraph" w:styleId="Subttulo">
    <w:name w:val="Subtitle"/>
    <w:basedOn w:val="Normal"/>
    <w:next w:val="Normal"/>
    <w:link w:val="SubttuloCar"/>
    <w:uiPriority w:val="11"/>
    <w:qFormat/>
    <w:rsid w:val="0000592B"/>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00592B"/>
    <w:rPr>
      <w:rFonts w:asciiTheme="majorHAnsi" w:eastAsiaTheme="majorEastAsia" w:hAnsiTheme="majorHAnsi" w:cstheme="majorBidi"/>
      <w:i/>
      <w:iCs/>
      <w:color w:val="4F81BD" w:themeColor="accent1"/>
      <w:spacing w:val="15"/>
      <w:sz w:val="24"/>
      <w:szCs w:val="24"/>
      <w:lang w:val="es-ES" w:eastAsia="es-ES"/>
    </w:rPr>
  </w:style>
  <w:style w:type="paragraph" w:styleId="Puesto">
    <w:name w:val="Title"/>
    <w:basedOn w:val="Normal"/>
    <w:next w:val="Normal"/>
    <w:link w:val="PuestoCar"/>
    <w:uiPriority w:val="10"/>
    <w:qFormat/>
    <w:rsid w:val="000059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00592B"/>
    <w:rPr>
      <w:rFonts w:asciiTheme="majorHAnsi" w:eastAsiaTheme="majorEastAsia" w:hAnsiTheme="majorHAnsi" w:cstheme="majorBidi"/>
      <w:color w:val="17365D" w:themeColor="text2" w:themeShade="BF"/>
      <w:spacing w:val="5"/>
      <w:kern w:val="28"/>
      <w:sz w:val="52"/>
      <w:szCs w:val="52"/>
      <w:lang w:val="es-ES" w:eastAsia="es-ES"/>
    </w:rPr>
  </w:style>
  <w:style w:type="paragraph" w:styleId="Encabezado">
    <w:name w:val="header"/>
    <w:basedOn w:val="Normal"/>
    <w:link w:val="EncabezadoCar"/>
    <w:uiPriority w:val="99"/>
    <w:unhideWhenUsed/>
    <w:rsid w:val="004E3BD2"/>
    <w:pPr>
      <w:tabs>
        <w:tab w:val="center" w:pos="4419"/>
        <w:tab w:val="right" w:pos="8838"/>
      </w:tabs>
    </w:pPr>
  </w:style>
  <w:style w:type="character" w:customStyle="1" w:styleId="EncabezadoCar">
    <w:name w:val="Encabezado Car"/>
    <w:basedOn w:val="Fuentedeprrafopredeter"/>
    <w:link w:val="Encabezado"/>
    <w:uiPriority w:val="99"/>
    <w:rsid w:val="004E3BD2"/>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4D427F"/>
    <w:pPr>
      <w:jc w:val="both"/>
    </w:pPr>
    <w:rPr>
      <w:rFonts w:ascii="Arial" w:eastAsia="Calibri" w:hAnsi="Arial"/>
      <w:b/>
      <w:szCs w:val="20"/>
    </w:rPr>
  </w:style>
  <w:style w:type="character" w:customStyle="1" w:styleId="Textoindependiente3Car">
    <w:name w:val="Texto independiente 3 Car"/>
    <w:basedOn w:val="Fuentedeprrafopredeter"/>
    <w:link w:val="Textoindependiente3"/>
    <w:rsid w:val="004D427F"/>
    <w:rPr>
      <w:rFonts w:ascii="Arial" w:eastAsia="Calibri" w:hAnsi="Arial" w:cs="Times New Roman"/>
      <w:b/>
      <w:sz w:val="24"/>
      <w:szCs w:val="20"/>
      <w:lang w:val="es-ES" w:eastAsia="es-ES"/>
    </w:rPr>
  </w:style>
  <w:style w:type="table" w:styleId="Tablaconcuadrcula">
    <w:name w:val="Table Grid"/>
    <w:basedOn w:val="Tablanormal"/>
    <w:uiPriority w:val="59"/>
    <w:rsid w:val="004D4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D427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5C078-B234-4ECC-85D2-D7732FCC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65</Pages>
  <Words>11556</Words>
  <Characters>63562</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normalsuperior</dc:creator>
  <cp:lastModifiedBy>EQUIPO1</cp:lastModifiedBy>
  <cp:revision>49</cp:revision>
  <dcterms:created xsi:type="dcterms:W3CDTF">2017-07-13T15:22:00Z</dcterms:created>
  <dcterms:modified xsi:type="dcterms:W3CDTF">2022-10-20T14:44:00Z</dcterms:modified>
</cp:coreProperties>
</file>